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2DE3C7" w14:textId="77777777" w:rsidR="00D378D5" w:rsidRPr="00A7158F" w:rsidRDefault="00D378D5" w:rsidP="00D378D5">
      <w:pPr>
        <w:jc w:val="center"/>
        <w:rPr>
          <w:rFonts w:ascii="Avenir Next LT Pro" w:hAnsi="Avenir Next LT Pro" w:cs="Segoe UI Emoji"/>
          <w:b/>
          <w:bCs/>
          <w:sz w:val="36"/>
          <w:szCs w:val="36"/>
        </w:rPr>
      </w:pPr>
      <w:r w:rsidRPr="00A7158F">
        <w:rPr>
          <w:rFonts w:ascii="Avenir Next LT Pro" w:hAnsi="Avenir Next LT Pro" w:cs="Segoe UI Emoji"/>
          <w:b/>
          <w:bCs/>
          <w:sz w:val="36"/>
          <w:szCs w:val="36"/>
        </w:rPr>
        <w:t>Beyond Photographs/Victoria Harrison Art</w:t>
      </w:r>
    </w:p>
    <w:p w14:paraId="2188350B" w14:textId="3E654F9D" w:rsidR="00D378D5" w:rsidRPr="00A7158F" w:rsidRDefault="00D378D5" w:rsidP="00D378D5">
      <w:pPr>
        <w:jc w:val="center"/>
        <w:rPr>
          <w:b/>
          <w:bCs/>
          <w:sz w:val="28"/>
          <w:szCs w:val="28"/>
        </w:rPr>
      </w:pPr>
      <w:r>
        <w:rPr>
          <w:b/>
          <w:bCs/>
          <w:sz w:val="28"/>
          <w:szCs w:val="28"/>
        </w:rPr>
        <w:t>Missing or Uncollected Child</w:t>
      </w:r>
      <w:r w:rsidRPr="00A7158F">
        <w:rPr>
          <w:b/>
          <w:bCs/>
          <w:sz w:val="28"/>
          <w:szCs w:val="28"/>
        </w:rPr>
        <w:t xml:space="preserve"> Policy</w:t>
      </w:r>
    </w:p>
    <w:p w14:paraId="0167A21E" w14:textId="16A31423" w:rsidR="00D378D5" w:rsidRDefault="00D378D5" w:rsidP="00D378D5">
      <w:pPr>
        <w:jc w:val="center"/>
        <w:rPr>
          <w:b/>
          <w:bCs/>
        </w:rPr>
      </w:pPr>
      <w:r>
        <w:rPr>
          <w:b/>
          <w:bCs/>
        </w:rPr>
        <w:t>Date of policy: 0</w:t>
      </w:r>
      <w:r>
        <w:rPr>
          <w:b/>
          <w:bCs/>
        </w:rPr>
        <w:t>6</w:t>
      </w:r>
      <w:r>
        <w:rPr>
          <w:b/>
          <w:bCs/>
        </w:rPr>
        <w:t>-11-25</w:t>
      </w:r>
    </w:p>
    <w:p w14:paraId="7FC3186F" w14:textId="34702F29" w:rsidR="00D378D5" w:rsidRPr="00CB3823" w:rsidRDefault="00D378D5" w:rsidP="00D378D5">
      <w:pPr>
        <w:jc w:val="center"/>
        <w:rPr>
          <w:b/>
          <w:bCs/>
        </w:rPr>
      </w:pPr>
      <w:r>
        <w:rPr>
          <w:b/>
          <w:bCs/>
        </w:rPr>
        <w:t>Review date: 0</w:t>
      </w:r>
      <w:r>
        <w:rPr>
          <w:b/>
          <w:bCs/>
        </w:rPr>
        <w:t>6</w:t>
      </w:r>
      <w:r>
        <w:rPr>
          <w:b/>
          <w:bCs/>
        </w:rPr>
        <w:t>-11-26</w:t>
      </w:r>
    </w:p>
    <w:p w14:paraId="526BC991" w14:textId="0A664AC7" w:rsidR="00D378D5" w:rsidRPr="00D378D5" w:rsidRDefault="00D378D5" w:rsidP="00D378D5">
      <w:pPr>
        <w:rPr>
          <w:b/>
          <w:bCs/>
        </w:rPr>
      </w:pPr>
    </w:p>
    <w:p w14:paraId="2C8C566A" w14:textId="77777777" w:rsidR="00D378D5" w:rsidRDefault="00D378D5" w:rsidP="00D378D5">
      <w:r w:rsidRPr="00D378D5">
        <w:t xml:space="preserve">A register will be taken at the start of each club session. </w:t>
      </w:r>
      <w:r>
        <w:t xml:space="preserve">Children will be expected to </w:t>
      </w:r>
      <w:proofErr w:type="gramStart"/>
      <w:r>
        <w:t>remain in the room at all times</w:t>
      </w:r>
      <w:proofErr w:type="gramEnd"/>
      <w:r>
        <w:t xml:space="preserve">, apart from to use the bathroom, or handwashing facilities. Where possible handwashing will be visually monitored. </w:t>
      </w:r>
    </w:p>
    <w:p w14:paraId="76AA4AD0" w14:textId="01CB779F" w:rsidR="00D378D5" w:rsidRDefault="00D378D5" w:rsidP="00D378D5">
      <w:r>
        <w:t xml:space="preserve">Children will only be allowed to leave the club to go to the toilet two at a time. Staff will check with school staff that external doors will be closed and secure during club times. </w:t>
      </w:r>
    </w:p>
    <w:p w14:paraId="52ED4430" w14:textId="7D405139" w:rsidR="00D378D5" w:rsidRDefault="00D378D5" w:rsidP="00D378D5">
      <w:r>
        <w:t xml:space="preserve">Staff will liaise with the school to discuss any children who might be considered flight </w:t>
      </w:r>
      <w:proofErr w:type="gramStart"/>
      <w:r>
        <w:t>risks</w:t>
      </w:r>
      <w:proofErr w:type="gramEnd"/>
      <w:r>
        <w:t xml:space="preserve"> and an adult will be asked to accompany them,</w:t>
      </w:r>
      <w:r w:rsidR="004D1852">
        <w:t xml:space="preserve"> should they wish to attend clay club</w:t>
      </w:r>
      <w:r>
        <w:t>.</w:t>
      </w:r>
    </w:p>
    <w:p w14:paraId="7AC2D879" w14:textId="77777777" w:rsidR="002259C1" w:rsidRDefault="004D1852" w:rsidP="00D378D5">
      <w:r>
        <w:t>Parents will be asked to register a collection password with the club and c</w:t>
      </w:r>
      <w:r w:rsidR="00D378D5">
        <w:t xml:space="preserve">hildren will only be released to </w:t>
      </w:r>
      <w:r>
        <w:t xml:space="preserve">adults who </w:t>
      </w:r>
      <w:r w:rsidR="006F07D3">
        <w:t>are able to give this password. If they are unable to a phone call will be made to parents</w:t>
      </w:r>
      <w:r w:rsidR="002259C1">
        <w:t xml:space="preserve"> and the child will remain in the school until the situation is resolved. </w:t>
      </w:r>
    </w:p>
    <w:p w14:paraId="6CB77351" w14:textId="596E063F" w:rsidR="00E836B5" w:rsidRDefault="00E836B5" w:rsidP="00D378D5">
      <w:r>
        <w:t xml:space="preserve">Staff will speak to the school office ahead of the club starting time and ensure they </w:t>
      </w:r>
      <w:r w:rsidR="005C759B">
        <w:t xml:space="preserve">understand the school’s procedure for a lone member of staff if a child is missing. Where possible the school’s procedure will be followed. This may mean obtaining the phone number of a member of staff who will be available after hours, such as the </w:t>
      </w:r>
      <w:proofErr w:type="gramStart"/>
      <w:r w:rsidR="005C759B">
        <w:t>after school</w:t>
      </w:r>
      <w:proofErr w:type="gramEnd"/>
      <w:r w:rsidR="005C759B">
        <w:t xml:space="preserve"> club leader. </w:t>
      </w:r>
    </w:p>
    <w:p w14:paraId="6CEB04EA" w14:textId="6E6D8637" w:rsidR="00D378D5" w:rsidRDefault="00D378D5" w:rsidP="00D378D5">
      <w:r>
        <w:t xml:space="preserve"> </w:t>
      </w:r>
    </w:p>
    <w:p w14:paraId="47881BBD" w14:textId="6FF69D8F" w:rsidR="00D378D5" w:rsidRPr="00D378D5" w:rsidRDefault="002259C1" w:rsidP="00D378D5">
      <w:pPr>
        <w:rPr>
          <w:b/>
          <w:bCs/>
        </w:rPr>
      </w:pPr>
      <w:r>
        <w:rPr>
          <w:b/>
          <w:bCs/>
        </w:rPr>
        <w:t>Missing child</w:t>
      </w:r>
      <w:r w:rsidR="00D378D5" w:rsidRPr="00D378D5">
        <w:rPr>
          <w:b/>
          <w:bCs/>
        </w:rPr>
        <w:t xml:space="preserve"> (The First 10 Minutes)</w:t>
      </w:r>
    </w:p>
    <w:p w14:paraId="4B9CFAC0" w14:textId="77777777" w:rsidR="00D378D5" w:rsidRPr="00D378D5" w:rsidRDefault="00D378D5" w:rsidP="00D378D5">
      <w:r w:rsidRPr="00D378D5">
        <w:t>This stage must be swift and calm to avoid panic while maximising the search effort.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7968"/>
      </w:tblGrid>
      <w:tr w:rsidR="002259C1" w:rsidRPr="00D378D5" w14:paraId="7265B8A8" w14:textId="77777777">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604C7077" w14:textId="77777777" w:rsidR="002259C1" w:rsidRPr="00D378D5" w:rsidRDefault="002259C1" w:rsidP="00D378D5">
            <w:r w:rsidRPr="00D378D5">
              <w:rPr>
                <w:b/>
                <w:bCs/>
              </w:rPr>
              <w:t>Time</w:t>
            </w:r>
          </w:p>
        </w:tc>
        <w:tc>
          <w:tcPr>
            <w:tcW w:w="0" w:type="auto"/>
            <w:tcBorders>
              <w:top w:val="single" w:sz="6" w:space="0" w:color="auto"/>
              <w:left w:val="single" w:sz="6" w:space="0" w:color="auto"/>
              <w:bottom w:val="single" w:sz="6" w:space="0" w:color="auto"/>
              <w:right w:val="single" w:sz="6" w:space="0" w:color="auto"/>
            </w:tcBorders>
            <w:vAlign w:val="center"/>
            <w:hideMark/>
          </w:tcPr>
          <w:p w14:paraId="6F836177" w14:textId="77777777" w:rsidR="002259C1" w:rsidRPr="00D378D5" w:rsidRDefault="002259C1" w:rsidP="00D378D5">
            <w:r w:rsidRPr="00D378D5">
              <w:rPr>
                <w:b/>
                <w:bCs/>
              </w:rPr>
              <w:t>Action</w:t>
            </w:r>
          </w:p>
        </w:tc>
      </w:tr>
      <w:tr w:rsidR="002259C1" w:rsidRPr="00D378D5" w14:paraId="55A67877"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369ED2F" w14:textId="46C4A9D0" w:rsidR="002259C1" w:rsidRPr="00D378D5" w:rsidRDefault="002259C1" w:rsidP="00D378D5">
            <w:r>
              <w:rPr>
                <w:b/>
                <w:bCs/>
              </w:rPr>
              <w:t xml:space="preserve">1 </w:t>
            </w:r>
            <w:r w:rsidRPr="00D378D5">
              <w:rPr>
                <w:b/>
                <w:bCs/>
              </w:rPr>
              <w:t>minutes</w:t>
            </w:r>
          </w:p>
        </w:tc>
        <w:tc>
          <w:tcPr>
            <w:tcW w:w="0" w:type="auto"/>
            <w:tcBorders>
              <w:top w:val="single" w:sz="6" w:space="0" w:color="auto"/>
              <w:left w:val="single" w:sz="6" w:space="0" w:color="auto"/>
              <w:bottom w:val="single" w:sz="6" w:space="0" w:color="auto"/>
              <w:right w:val="single" w:sz="6" w:space="0" w:color="auto"/>
            </w:tcBorders>
            <w:vAlign w:val="center"/>
            <w:hideMark/>
          </w:tcPr>
          <w:p w14:paraId="51BCEA22" w14:textId="5F02DB20" w:rsidR="002259C1" w:rsidRPr="00D378D5" w:rsidRDefault="002259C1" w:rsidP="00D378D5">
            <w:r w:rsidRPr="00D378D5">
              <w:rPr>
                <w:b/>
                <w:bCs/>
              </w:rPr>
              <w:t>Confirm Missing:</w:t>
            </w:r>
            <w:r w:rsidRPr="00D378D5">
              <w:t xml:space="preserve"> </w:t>
            </w:r>
            <w:r>
              <w:t xml:space="preserve">Check the register to verify the child was signed in for the session. </w:t>
            </w:r>
          </w:p>
        </w:tc>
      </w:tr>
      <w:tr w:rsidR="002259C1" w:rsidRPr="00D378D5" w14:paraId="2C8F071A"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5E84DCB" w14:textId="77777777" w:rsidR="002259C1" w:rsidRPr="00D378D5" w:rsidRDefault="002259C1" w:rsidP="00D378D5">
            <w:r w:rsidRPr="00D378D5">
              <w:rPr>
                <w:b/>
                <w:bCs/>
              </w:rPr>
              <w:t>2 minutes</w:t>
            </w:r>
          </w:p>
        </w:tc>
        <w:tc>
          <w:tcPr>
            <w:tcW w:w="0" w:type="auto"/>
            <w:tcBorders>
              <w:top w:val="single" w:sz="6" w:space="0" w:color="auto"/>
              <w:left w:val="single" w:sz="6" w:space="0" w:color="auto"/>
              <w:bottom w:val="single" w:sz="6" w:space="0" w:color="auto"/>
              <w:right w:val="single" w:sz="6" w:space="0" w:color="auto"/>
            </w:tcBorders>
            <w:vAlign w:val="center"/>
            <w:hideMark/>
          </w:tcPr>
          <w:p w14:paraId="4BFD3A2A" w14:textId="29C98206" w:rsidR="002259C1" w:rsidRPr="00D378D5" w:rsidRDefault="002259C1" w:rsidP="00D378D5">
            <w:r>
              <w:rPr>
                <w:b/>
                <w:bCs/>
              </w:rPr>
              <w:t>Contact school staff</w:t>
            </w:r>
            <w:r w:rsidRPr="00D378D5">
              <w:rPr>
                <w:b/>
                <w:bCs/>
              </w:rPr>
              <w:t>:</w:t>
            </w:r>
            <w:r w:rsidRPr="00D378D5">
              <w:t xml:space="preserve"> </w:t>
            </w:r>
            <w:r w:rsidR="00CA06CF">
              <w:t>Notify school staff</w:t>
            </w:r>
            <w:r w:rsidR="00A64E83">
              <w:t xml:space="preserve">. This may require sending a child with a message if the school layout is such that staff are unable to contact </w:t>
            </w:r>
            <w:r w:rsidR="00C27C47">
              <w:t xml:space="preserve">school staff without leaving the children by themselves. </w:t>
            </w:r>
            <w:r w:rsidR="00E836B5">
              <w:t xml:space="preserve"> </w:t>
            </w:r>
          </w:p>
        </w:tc>
      </w:tr>
      <w:tr w:rsidR="002259C1" w:rsidRPr="00D378D5" w14:paraId="088DBBC9"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6102892" w14:textId="77777777" w:rsidR="002259C1" w:rsidRPr="00D378D5" w:rsidRDefault="002259C1" w:rsidP="00D378D5">
            <w:r w:rsidRPr="00D378D5">
              <w:rPr>
                <w:b/>
                <w:bCs/>
              </w:rPr>
              <w:lastRenderedPageBreak/>
              <w:t>3-10 mins</w:t>
            </w:r>
          </w:p>
        </w:tc>
        <w:tc>
          <w:tcPr>
            <w:tcW w:w="0" w:type="auto"/>
            <w:tcBorders>
              <w:top w:val="single" w:sz="6" w:space="0" w:color="auto"/>
              <w:left w:val="single" w:sz="6" w:space="0" w:color="auto"/>
              <w:bottom w:val="single" w:sz="6" w:space="0" w:color="auto"/>
              <w:right w:val="single" w:sz="6" w:space="0" w:color="auto"/>
            </w:tcBorders>
            <w:vAlign w:val="center"/>
            <w:hideMark/>
          </w:tcPr>
          <w:p w14:paraId="7448315E" w14:textId="580F97EF" w:rsidR="00A76802" w:rsidRDefault="00A76802" w:rsidP="00D378D5">
            <w:r>
              <w:rPr>
                <w:b/>
                <w:bCs/>
              </w:rPr>
              <w:t>Secure children</w:t>
            </w:r>
            <w:r w:rsidR="002259C1" w:rsidRPr="00D378D5">
              <w:rPr>
                <w:b/>
                <w:bCs/>
              </w:rPr>
              <w:t>:</w:t>
            </w:r>
            <w:r w:rsidR="002259C1" w:rsidRPr="00D378D5">
              <w:t xml:space="preserve"> </w:t>
            </w:r>
            <w:r>
              <w:t xml:space="preserve">Working with school staff ensure other children are with a safe adult so that a thorough search of the premises </w:t>
            </w:r>
            <w:r w:rsidR="002259C1" w:rsidRPr="00D378D5">
              <w:t>accessible areas (toilets, cloakrooms, changing rooms, outdoor areas, behind large equipment, etc.)</w:t>
            </w:r>
            <w:r>
              <w:t xml:space="preserve"> can be carried out. Use mobile phones to communicate. </w:t>
            </w:r>
          </w:p>
          <w:p w14:paraId="34F11E64" w14:textId="4568BE6D" w:rsidR="002259C1" w:rsidRPr="00D378D5" w:rsidRDefault="002259C1" w:rsidP="00D378D5">
            <w:r w:rsidRPr="00D378D5">
              <w:t xml:space="preserve">Staff members </w:t>
            </w:r>
            <w:r w:rsidR="00C27C47">
              <w:t>will be</w:t>
            </w:r>
            <w:r w:rsidRPr="00D378D5">
              <w:t xml:space="preserve"> allocated specific search areas and use mobile phones to communicate.</w:t>
            </w:r>
          </w:p>
        </w:tc>
      </w:tr>
    </w:tbl>
    <w:p w14:paraId="715F85FB" w14:textId="77777777" w:rsidR="00C27C47" w:rsidRDefault="00C27C47" w:rsidP="00D378D5">
      <w:pPr>
        <w:rPr>
          <w:b/>
          <w:bCs/>
        </w:rPr>
      </w:pPr>
    </w:p>
    <w:p w14:paraId="4069BF3F" w14:textId="0C4FEDB9" w:rsidR="00D378D5" w:rsidRPr="00D378D5" w:rsidRDefault="00D378D5" w:rsidP="00D378D5">
      <w:pPr>
        <w:rPr>
          <w:b/>
          <w:bCs/>
        </w:rPr>
      </w:pPr>
      <w:r w:rsidRPr="00D378D5">
        <w:rPr>
          <w:b/>
          <w:bCs/>
        </w:rPr>
        <w:t>Contacting Authorities and Parents (After 10-15 Minutes)</w:t>
      </w:r>
    </w:p>
    <w:p w14:paraId="33DABAB0" w14:textId="77777777" w:rsidR="00D378D5" w:rsidRPr="00D378D5" w:rsidRDefault="00D378D5" w:rsidP="00D378D5">
      <w:r w:rsidRPr="00D378D5">
        <w:t>If the child is not located during the immediate search, the situation is treated as a serious incident.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64"/>
        <w:gridCol w:w="7246"/>
      </w:tblGrid>
      <w:tr w:rsidR="00C27C47" w:rsidRPr="00D378D5" w14:paraId="70B38462" w14:textId="77777777">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6938D3DE" w14:textId="77777777" w:rsidR="00C27C47" w:rsidRPr="00D378D5" w:rsidRDefault="00C27C47" w:rsidP="00D378D5">
            <w:r w:rsidRPr="00D378D5">
              <w:rPr>
                <w:b/>
                <w:bCs/>
              </w:rPr>
              <w:t>Time</w:t>
            </w:r>
          </w:p>
        </w:tc>
        <w:tc>
          <w:tcPr>
            <w:tcW w:w="0" w:type="auto"/>
            <w:tcBorders>
              <w:top w:val="single" w:sz="6" w:space="0" w:color="auto"/>
              <w:left w:val="single" w:sz="6" w:space="0" w:color="auto"/>
              <w:bottom w:val="single" w:sz="6" w:space="0" w:color="auto"/>
              <w:right w:val="single" w:sz="6" w:space="0" w:color="auto"/>
            </w:tcBorders>
            <w:vAlign w:val="center"/>
            <w:hideMark/>
          </w:tcPr>
          <w:p w14:paraId="4424D4FF" w14:textId="77777777" w:rsidR="00C27C47" w:rsidRPr="00D378D5" w:rsidRDefault="00C27C47" w:rsidP="00D378D5">
            <w:r w:rsidRPr="00D378D5">
              <w:rPr>
                <w:b/>
                <w:bCs/>
              </w:rPr>
              <w:t>Action</w:t>
            </w:r>
          </w:p>
        </w:tc>
      </w:tr>
      <w:tr w:rsidR="00C27C47" w:rsidRPr="00D378D5" w14:paraId="5DDEAB50"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1EA9904" w14:textId="77777777" w:rsidR="00C27C47" w:rsidRPr="00D378D5" w:rsidRDefault="00C27C47" w:rsidP="00D378D5">
            <w:r w:rsidRPr="00D378D5">
              <w:rPr>
                <w:b/>
                <w:bCs/>
              </w:rPr>
              <w:t>10-15 mins</w:t>
            </w:r>
          </w:p>
        </w:tc>
        <w:tc>
          <w:tcPr>
            <w:tcW w:w="0" w:type="auto"/>
            <w:tcBorders>
              <w:top w:val="single" w:sz="6" w:space="0" w:color="auto"/>
              <w:left w:val="single" w:sz="6" w:space="0" w:color="auto"/>
              <w:bottom w:val="single" w:sz="6" w:space="0" w:color="auto"/>
              <w:right w:val="single" w:sz="6" w:space="0" w:color="auto"/>
            </w:tcBorders>
            <w:vAlign w:val="center"/>
            <w:hideMark/>
          </w:tcPr>
          <w:p w14:paraId="0FFCFA35" w14:textId="3C9FDD60" w:rsidR="00C27C47" w:rsidRPr="00D378D5" w:rsidRDefault="00C27C47" w:rsidP="00D378D5">
            <w:r w:rsidRPr="00D378D5">
              <w:t>If the child is still missin</w:t>
            </w:r>
            <w:r w:rsidR="00F278EA">
              <w:t>g staff should ensure that the p</w:t>
            </w:r>
            <w:r w:rsidRPr="00D378D5">
              <w:t xml:space="preserve">olice </w:t>
            </w:r>
            <w:r w:rsidR="00F278EA">
              <w:t xml:space="preserve">are called, either by themselves, or by school staff, </w:t>
            </w:r>
            <w:r w:rsidRPr="00D378D5">
              <w:t>on 999</w:t>
            </w:r>
            <w:r w:rsidR="00F278EA">
              <w:t xml:space="preserve">. This call should not be delayed. </w:t>
            </w:r>
          </w:p>
        </w:tc>
      </w:tr>
      <w:tr w:rsidR="00C27C47" w:rsidRPr="00D378D5" w14:paraId="2BC5D2C6"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EDEDA88" w14:textId="77777777" w:rsidR="00C27C47" w:rsidRPr="00D378D5" w:rsidRDefault="00C27C47" w:rsidP="00D378D5">
            <w:r w:rsidRPr="00D378D5">
              <w:rPr>
                <w:b/>
                <w:bCs/>
              </w:rPr>
              <w:t>Immediately after Police</w:t>
            </w:r>
          </w:p>
        </w:tc>
        <w:tc>
          <w:tcPr>
            <w:tcW w:w="0" w:type="auto"/>
            <w:tcBorders>
              <w:top w:val="single" w:sz="6" w:space="0" w:color="auto"/>
              <w:left w:val="single" w:sz="6" w:space="0" w:color="auto"/>
              <w:bottom w:val="single" w:sz="6" w:space="0" w:color="auto"/>
              <w:right w:val="single" w:sz="6" w:space="0" w:color="auto"/>
            </w:tcBorders>
            <w:vAlign w:val="center"/>
            <w:hideMark/>
          </w:tcPr>
          <w:p w14:paraId="5672843F" w14:textId="21499120" w:rsidR="00C27C47" w:rsidRPr="00D378D5" w:rsidRDefault="00C27C47" w:rsidP="00D378D5">
            <w:r w:rsidRPr="00D378D5">
              <w:t xml:space="preserve">Contact the child’s parents/carers using the emergency contact details provided on the registration form. Inform them calmly that the child is missing, what actions have been taken (including contacting the police), and ask them to come to the </w:t>
            </w:r>
            <w:r w:rsidR="00F278EA">
              <w:t>school</w:t>
            </w:r>
            <w:r w:rsidRPr="00D378D5">
              <w:t xml:space="preserve"> immediately.</w:t>
            </w:r>
          </w:p>
        </w:tc>
      </w:tr>
      <w:tr w:rsidR="00C27C47" w:rsidRPr="00D378D5" w14:paraId="63D14F3F"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F33C415" w14:textId="77777777" w:rsidR="00C27C47" w:rsidRPr="00D378D5" w:rsidRDefault="00C27C47" w:rsidP="00D378D5">
            <w:r w:rsidRPr="00D378D5">
              <w:rPr>
                <w:b/>
                <w:bCs/>
              </w:rPr>
              <w:t>Ongoing</w:t>
            </w:r>
          </w:p>
        </w:tc>
        <w:tc>
          <w:tcPr>
            <w:tcW w:w="0" w:type="auto"/>
            <w:tcBorders>
              <w:top w:val="single" w:sz="6" w:space="0" w:color="auto"/>
              <w:left w:val="single" w:sz="6" w:space="0" w:color="auto"/>
              <w:bottom w:val="single" w:sz="6" w:space="0" w:color="auto"/>
              <w:right w:val="single" w:sz="6" w:space="0" w:color="auto"/>
            </w:tcBorders>
            <w:vAlign w:val="center"/>
            <w:hideMark/>
          </w:tcPr>
          <w:p w14:paraId="5FF6356A" w14:textId="1C0609C4" w:rsidR="00C27C47" w:rsidRPr="00D378D5" w:rsidRDefault="00C27C47" w:rsidP="00D378D5">
            <w:r w:rsidRPr="00D378D5">
              <w:t xml:space="preserve">Continue the search as directed by the Police. </w:t>
            </w:r>
            <w:r w:rsidR="00F278EA">
              <w:t xml:space="preserve">Follow the school’s procedures regarding sending other children home. </w:t>
            </w:r>
          </w:p>
        </w:tc>
      </w:tr>
    </w:tbl>
    <w:p w14:paraId="6FDA2237" w14:textId="689C706B" w:rsidR="00D378D5" w:rsidRPr="00D378D5" w:rsidRDefault="00D378D5" w:rsidP="00D378D5">
      <w:pPr>
        <w:rPr>
          <w:b/>
          <w:bCs/>
        </w:rPr>
      </w:pPr>
    </w:p>
    <w:p w14:paraId="500886BD" w14:textId="77777777" w:rsidR="00D378D5" w:rsidRPr="00D378D5" w:rsidRDefault="00D378D5" w:rsidP="00F278EA">
      <w:r w:rsidRPr="00D378D5">
        <w:rPr>
          <w:b/>
          <w:bCs/>
        </w:rPr>
        <w:t>When the Child is Found:</w:t>
      </w:r>
    </w:p>
    <w:p w14:paraId="7225F2D9" w14:textId="77777777" w:rsidR="00D378D5" w:rsidRPr="00D378D5" w:rsidRDefault="00D378D5" w:rsidP="00D378D5">
      <w:pPr>
        <w:numPr>
          <w:ilvl w:val="1"/>
          <w:numId w:val="2"/>
        </w:numPr>
      </w:pPr>
      <w:r w:rsidRPr="00D378D5">
        <w:t>Comfort and reassure the child and check for any injuries.</w:t>
      </w:r>
    </w:p>
    <w:p w14:paraId="34E26824" w14:textId="77777777" w:rsidR="00D378D5" w:rsidRPr="00D378D5" w:rsidRDefault="00D378D5" w:rsidP="00D378D5">
      <w:pPr>
        <w:numPr>
          <w:ilvl w:val="1"/>
          <w:numId w:val="2"/>
        </w:numPr>
      </w:pPr>
      <w:r w:rsidRPr="00D378D5">
        <w:t>Inform all parties immediately: parents/carers, police, and staff.</w:t>
      </w:r>
    </w:p>
    <w:p w14:paraId="6CC209E9" w14:textId="2B25BAC7" w:rsidR="00D378D5" w:rsidRDefault="00D378D5" w:rsidP="00D378D5">
      <w:pPr>
        <w:numPr>
          <w:ilvl w:val="1"/>
          <w:numId w:val="2"/>
        </w:numPr>
      </w:pPr>
      <w:r w:rsidRPr="00D378D5">
        <w:t>The child should not be questioned about the incident until a parent/carer or other a</w:t>
      </w:r>
      <w:r w:rsidR="00F278EA">
        <w:t>ppropriate professional</w:t>
      </w:r>
      <w:r w:rsidRPr="00D378D5">
        <w:t xml:space="preserve"> is present.</w:t>
      </w:r>
    </w:p>
    <w:p w14:paraId="4EEBFCF5" w14:textId="47DB0536" w:rsidR="00F278EA" w:rsidRDefault="00F278EA" w:rsidP="00D378D5">
      <w:pPr>
        <w:numPr>
          <w:ilvl w:val="1"/>
          <w:numId w:val="2"/>
        </w:numPr>
      </w:pPr>
      <w:r>
        <w:t xml:space="preserve">A detailed incident form must be completed immediately. </w:t>
      </w:r>
    </w:p>
    <w:p w14:paraId="55065473" w14:textId="2971CF4C" w:rsidR="00F278EA" w:rsidRDefault="00F278EA" w:rsidP="00D378D5">
      <w:pPr>
        <w:numPr>
          <w:ilvl w:val="1"/>
          <w:numId w:val="2"/>
        </w:numPr>
      </w:pPr>
      <w:r>
        <w:t>A</w:t>
      </w:r>
      <w:r w:rsidR="00E060BB">
        <w:t xml:space="preserve"> review of the incident must be completed by the club manager within a week of the incident taking place and </w:t>
      </w:r>
      <w:r w:rsidR="007A56E6">
        <w:t xml:space="preserve">the risk assessment updated, along with any necessary changes to policy or procedures. </w:t>
      </w:r>
    </w:p>
    <w:p w14:paraId="0271B8DA" w14:textId="10725811" w:rsidR="00624466" w:rsidRPr="00624466" w:rsidRDefault="00624466" w:rsidP="00D4085A">
      <w:pPr>
        <w:rPr>
          <w:b/>
          <w:bCs/>
        </w:rPr>
      </w:pPr>
      <w:r w:rsidRPr="00624466">
        <w:rPr>
          <w:b/>
          <w:bCs/>
        </w:rPr>
        <w:t>Uncollected Child</w:t>
      </w:r>
      <w:r w:rsidR="00D4085A">
        <w:rPr>
          <w:b/>
          <w:bCs/>
        </w:rPr>
        <w:t>re: procedures</w:t>
      </w:r>
    </w:p>
    <w:p w14:paraId="61329092" w14:textId="3EA2192A" w:rsidR="00624466" w:rsidRPr="00624466" w:rsidRDefault="00624466" w:rsidP="00130E8D">
      <w:pPr>
        <w:rPr>
          <w:b/>
          <w:bCs/>
        </w:rPr>
      </w:pPr>
      <w:r w:rsidRPr="00624466">
        <w:rPr>
          <w:b/>
          <w:bCs/>
        </w:rPr>
        <w:t>Initial Waiting Period (0 – 15 Minutes Past Collection Time)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55"/>
        <w:gridCol w:w="30"/>
        <w:gridCol w:w="7025"/>
      </w:tblGrid>
      <w:tr w:rsidR="00130E8D" w:rsidRPr="00624466" w14:paraId="218D4E17" w14:textId="77777777" w:rsidTr="00CF7CBD">
        <w:trPr>
          <w:tblHeader/>
          <w:tblCellSpacing w:w="15" w:type="dxa"/>
        </w:trPr>
        <w:tc>
          <w:tcPr>
            <w:tcW w:w="1910" w:type="dxa"/>
            <w:tcBorders>
              <w:top w:val="single" w:sz="6" w:space="0" w:color="auto"/>
              <w:left w:val="single" w:sz="6" w:space="0" w:color="auto"/>
              <w:bottom w:val="single" w:sz="6" w:space="0" w:color="auto"/>
              <w:right w:val="single" w:sz="6" w:space="0" w:color="auto"/>
            </w:tcBorders>
            <w:vAlign w:val="center"/>
            <w:hideMark/>
          </w:tcPr>
          <w:p w14:paraId="6BE12A0C" w14:textId="77777777" w:rsidR="00130E8D" w:rsidRPr="00624466" w:rsidRDefault="00130E8D" w:rsidP="00130E8D">
            <w:r w:rsidRPr="00624466">
              <w:rPr>
                <w:b/>
                <w:bCs/>
              </w:rPr>
              <w:t>Time</w:t>
            </w:r>
          </w:p>
        </w:tc>
        <w:tc>
          <w:tcPr>
            <w:tcW w:w="7010" w:type="dxa"/>
            <w:gridSpan w:val="2"/>
            <w:tcBorders>
              <w:top w:val="single" w:sz="6" w:space="0" w:color="auto"/>
              <w:left w:val="single" w:sz="6" w:space="0" w:color="auto"/>
              <w:bottom w:val="single" w:sz="6" w:space="0" w:color="auto"/>
              <w:right w:val="single" w:sz="6" w:space="0" w:color="auto"/>
            </w:tcBorders>
            <w:vAlign w:val="center"/>
            <w:hideMark/>
          </w:tcPr>
          <w:p w14:paraId="3816F59D" w14:textId="77777777" w:rsidR="00130E8D" w:rsidRPr="00624466" w:rsidRDefault="00130E8D" w:rsidP="00130E8D">
            <w:r w:rsidRPr="00624466">
              <w:rPr>
                <w:b/>
                <w:bCs/>
              </w:rPr>
              <w:t>Action</w:t>
            </w:r>
          </w:p>
        </w:tc>
      </w:tr>
      <w:tr w:rsidR="00130E8D" w:rsidRPr="00624466" w14:paraId="298706B0" w14:textId="77777777" w:rsidTr="00CF7CBD">
        <w:trPr>
          <w:tblCellSpacing w:w="15" w:type="dxa"/>
        </w:trPr>
        <w:tc>
          <w:tcPr>
            <w:tcW w:w="1910" w:type="dxa"/>
            <w:tcBorders>
              <w:top w:val="single" w:sz="6" w:space="0" w:color="auto"/>
              <w:left w:val="single" w:sz="6" w:space="0" w:color="auto"/>
              <w:bottom w:val="single" w:sz="6" w:space="0" w:color="auto"/>
              <w:right w:val="single" w:sz="6" w:space="0" w:color="auto"/>
            </w:tcBorders>
            <w:vAlign w:val="center"/>
            <w:hideMark/>
          </w:tcPr>
          <w:p w14:paraId="44F984AC" w14:textId="77777777" w:rsidR="00130E8D" w:rsidRPr="00624466" w:rsidRDefault="00130E8D" w:rsidP="00130E8D">
            <w:r w:rsidRPr="00624466">
              <w:rPr>
                <w:b/>
                <w:bCs/>
              </w:rPr>
              <w:t>0 minutes</w:t>
            </w:r>
          </w:p>
        </w:tc>
        <w:tc>
          <w:tcPr>
            <w:tcW w:w="7010" w:type="dxa"/>
            <w:gridSpan w:val="2"/>
            <w:tcBorders>
              <w:top w:val="single" w:sz="6" w:space="0" w:color="auto"/>
              <w:left w:val="single" w:sz="6" w:space="0" w:color="auto"/>
              <w:bottom w:val="single" w:sz="6" w:space="0" w:color="auto"/>
              <w:right w:val="single" w:sz="6" w:space="0" w:color="auto"/>
            </w:tcBorders>
            <w:vAlign w:val="center"/>
            <w:hideMark/>
          </w:tcPr>
          <w:p w14:paraId="77F5CDB3" w14:textId="77777777" w:rsidR="00CD5EBC" w:rsidRDefault="00130E8D" w:rsidP="00130E8D">
            <w:r w:rsidRPr="00624466">
              <w:t xml:space="preserve">The child is brought back into the main </w:t>
            </w:r>
            <w:r>
              <w:t>school</w:t>
            </w:r>
            <w:r w:rsidR="00D62D3F">
              <w:t xml:space="preserve"> building, if after school club is open, child to be taken to this area</w:t>
            </w:r>
            <w:r w:rsidR="00CD5EBC">
              <w:t xml:space="preserve">, or another suitable area where they can be </w:t>
            </w:r>
            <w:r w:rsidRPr="00624466">
              <w:t xml:space="preserve">supervised </w:t>
            </w:r>
            <w:r w:rsidR="00CD5EBC">
              <w:t xml:space="preserve">in a way that does not leave the club leader in a 1:1 situation with a child. </w:t>
            </w:r>
          </w:p>
          <w:p w14:paraId="33639CCB" w14:textId="29C0EB2C" w:rsidR="00130E8D" w:rsidRPr="00624466" w:rsidRDefault="00CD5EBC" w:rsidP="00130E8D">
            <w:r>
              <w:t xml:space="preserve">The child must not be left unattended. </w:t>
            </w:r>
          </w:p>
        </w:tc>
      </w:tr>
      <w:tr w:rsidR="00130E8D" w:rsidRPr="00624466" w14:paraId="2057C5CF" w14:textId="77777777" w:rsidTr="00CF7CBD">
        <w:trPr>
          <w:tblCellSpacing w:w="15" w:type="dxa"/>
        </w:trPr>
        <w:tc>
          <w:tcPr>
            <w:tcW w:w="1910" w:type="dxa"/>
            <w:tcBorders>
              <w:top w:val="single" w:sz="6" w:space="0" w:color="auto"/>
              <w:left w:val="single" w:sz="6" w:space="0" w:color="auto"/>
              <w:bottom w:val="single" w:sz="6" w:space="0" w:color="auto"/>
              <w:right w:val="single" w:sz="6" w:space="0" w:color="auto"/>
            </w:tcBorders>
            <w:vAlign w:val="center"/>
            <w:hideMark/>
          </w:tcPr>
          <w:p w14:paraId="3C186022" w14:textId="77777777" w:rsidR="00130E8D" w:rsidRPr="00624466" w:rsidRDefault="00130E8D" w:rsidP="00130E8D">
            <w:r w:rsidRPr="00624466">
              <w:rPr>
                <w:b/>
                <w:bCs/>
              </w:rPr>
              <w:t>5 minutes</w:t>
            </w:r>
          </w:p>
        </w:tc>
        <w:tc>
          <w:tcPr>
            <w:tcW w:w="7010" w:type="dxa"/>
            <w:gridSpan w:val="2"/>
            <w:tcBorders>
              <w:top w:val="single" w:sz="6" w:space="0" w:color="auto"/>
              <w:left w:val="single" w:sz="6" w:space="0" w:color="auto"/>
              <w:bottom w:val="single" w:sz="6" w:space="0" w:color="auto"/>
              <w:right w:val="single" w:sz="6" w:space="0" w:color="auto"/>
            </w:tcBorders>
            <w:vAlign w:val="center"/>
            <w:hideMark/>
          </w:tcPr>
          <w:p w14:paraId="22E61E8D" w14:textId="77777777" w:rsidR="00130E8D" w:rsidRDefault="00130E8D" w:rsidP="00CD5EBC">
            <w:r w:rsidRPr="00624466">
              <w:t xml:space="preserve">The Club </w:t>
            </w:r>
            <w:r w:rsidR="00CD5EBC">
              <w:t>leader will</w:t>
            </w:r>
            <w:r w:rsidRPr="00624466">
              <w:t xml:space="preserve"> attempt to contact the primary parent/carer listed on the registration form using the contact number provided.</w:t>
            </w:r>
          </w:p>
          <w:p w14:paraId="0E2CDC29" w14:textId="47FD855A" w:rsidR="00CD5EBC" w:rsidRPr="00624466" w:rsidRDefault="00CD5EBC" w:rsidP="00CD5EBC">
            <w:r>
              <w:t>If there is no answer a calm, brief message will be left</w:t>
            </w:r>
            <w:r w:rsidR="00177CB4">
              <w:t xml:space="preserve">. </w:t>
            </w:r>
          </w:p>
        </w:tc>
      </w:tr>
      <w:tr w:rsidR="00130E8D" w:rsidRPr="00624466" w14:paraId="6A4F41C0" w14:textId="77777777" w:rsidTr="00CF7CBD">
        <w:trPr>
          <w:tblCellSpacing w:w="15" w:type="dxa"/>
        </w:trPr>
        <w:tc>
          <w:tcPr>
            <w:tcW w:w="1910" w:type="dxa"/>
            <w:tcBorders>
              <w:top w:val="single" w:sz="6" w:space="0" w:color="auto"/>
              <w:left w:val="single" w:sz="6" w:space="0" w:color="auto"/>
              <w:bottom w:val="single" w:sz="6" w:space="0" w:color="auto"/>
              <w:right w:val="single" w:sz="6" w:space="0" w:color="auto"/>
            </w:tcBorders>
            <w:vAlign w:val="center"/>
            <w:hideMark/>
          </w:tcPr>
          <w:p w14:paraId="491F6133" w14:textId="77777777" w:rsidR="00130E8D" w:rsidRPr="00624466" w:rsidRDefault="00130E8D" w:rsidP="00177CB4">
            <w:r w:rsidRPr="00624466">
              <w:rPr>
                <w:b/>
                <w:bCs/>
              </w:rPr>
              <w:t>10 minutes</w:t>
            </w:r>
          </w:p>
        </w:tc>
        <w:tc>
          <w:tcPr>
            <w:tcW w:w="7010" w:type="dxa"/>
            <w:gridSpan w:val="2"/>
            <w:tcBorders>
              <w:top w:val="single" w:sz="6" w:space="0" w:color="auto"/>
              <w:left w:val="single" w:sz="6" w:space="0" w:color="auto"/>
              <w:bottom w:val="single" w:sz="6" w:space="0" w:color="auto"/>
              <w:right w:val="single" w:sz="6" w:space="0" w:color="auto"/>
            </w:tcBorders>
            <w:vAlign w:val="center"/>
            <w:hideMark/>
          </w:tcPr>
          <w:p w14:paraId="53E0B05A" w14:textId="40B83C3E" w:rsidR="00130E8D" w:rsidRPr="00624466" w:rsidRDefault="00130E8D" w:rsidP="00177CB4">
            <w:r w:rsidRPr="00624466">
              <w:t>Second Contact Attempt: T</w:t>
            </w:r>
            <w:r w:rsidR="00177CB4">
              <w:t>he club leader</w:t>
            </w:r>
            <w:r w:rsidRPr="00624466">
              <w:t xml:space="preserve"> calls the primary parent/carer again.</w:t>
            </w:r>
          </w:p>
        </w:tc>
      </w:tr>
      <w:tr w:rsidR="00057E85" w:rsidRPr="00624466" w14:paraId="2BDDCF9C" w14:textId="77777777" w:rsidTr="00C15533">
        <w:trPr>
          <w:tblCellSpacing w:w="15" w:type="dxa"/>
        </w:trPr>
        <w:tc>
          <w:tcPr>
            <w:tcW w:w="0" w:type="auto"/>
            <w:gridSpan w:val="2"/>
            <w:tcBorders>
              <w:top w:val="single" w:sz="6" w:space="0" w:color="auto"/>
              <w:left w:val="single" w:sz="6" w:space="0" w:color="auto"/>
              <w:bottom w:val="single" w:sz="6" w:space="0" w:color="auto"/>
              <w:right w:val="single" w:sz="6" w:space="0" w:color="auto"/>
            </w:tcBorders>
            <w:vAlign w:val="center"/>
            <w:hideMark/>
          </w:tcPr>
          <w:p w14:paraId="28A5484C" w14:textId="77777777" w:rsidR="00057E85" w:rsidRPr="00624466" w:rsidRDefault="00057E85" w:rsidP="00057E85">
            <w:r w:rsidRPr="00624466">
              <w:rPr>
                <w:b/>
                <w:bCs/>
              </w:rPr>
              <w:t>30 minutes</w:t>
            </w:r>
          </w:p>
        </w:tc>
        <w:tc>
          <w:tcPr>
            <w:tcW w:w="0" w:type="auto"/>
            <w:tcBorders>
              <w:top w:val="single" w:sz="6" w:space="0" w:color="auto"/>
              <w:left w:val="single" w:sz="6" w:space="0" w:color="auto"/>
              <w:bottom w:val="single" w:sz="6" w:space="0" w:color="auto"/>
              <w:right w:val="single" w:sz="6" w:space="0" w:color="auto"/>
            </w:tcBorders>
            <w:vAlign w:val="center"/>
            <w:hideMark/>
          </w:tcPr>
          <w:p w14:paraId="597675D1" w14:textId="77777777" w:rsidR="00057E85" w:rsidRDefault="00057E85" w:rsidP="00057E85">
            <w:r w:rsidRPr="00624466">
              <w:t>The Manager attempts a third and final call to the primary parent/carer and continues trying all other emergency contacts.</w:t>
            </w:r>
          </w:p>
          <w:p w14:paraId="588F766D" w14:textId="6EDFBBA6" w:rsidR="00A365D5" w:rsidRDefault="00A365D5" w:rsidP="00057E85">
            <w:r>
              <w:t>Contact the school’s DSL</w:t>
            </w:r>
            <w:r w:rsidR="002C3AB3">
              <w:t xml:space="preserve"> for consultation and advice on proceeding. </w:t>
            </w:r>
          </w:p>
          <w:p w14:paraId="305E4730" w14:textId="21F4C2E8" w:rsidR="00057E85" w:rsidRPr="00624466" w:rsidRDefault="00057E85" w:rsidP="00057E85">
            <w:r>
              <w:t xml:space="preserve">Log </w:t>
            </w:r>
            <w:r w:rsidR="00A365D5">
              <w:t xml:space="preserve">the incident including all contact attempts using the incident reporting form. </w:t>
            </w:r>
          </w:p>
        </w:tc>
      </w:tr>
      <w:tr w:rsidR="002C3AB3" w:rsidRPr="00624466" w14:paraId="200176D8" w14:textId="77777777" w:rsidTr="00905485">
        <w:trPr>
          <w:tblCellSpacing w:w="15" w:type="dxa"/>
        </w:trPr>
        <w:tc>
          <w:tcPr>
            <w:tcW w:w="0" w:type="auto"/>
            <w:gridSpan w:val="2"/>
            <w:tcBorders>
              <w:top w:val="single" w:sz="6" w:space="0" w:color="auto"/>
              <w:left w:val="single" w:sz="6" w:space="0" w:color="auto"/>
              <w:bottom w:val="single" w:sz="6" w:space="0" w:color="auto"/>
              <w:right w:val="single" w:sz="6" w:space="0" w:color="auto"/>
            </w:tcBorders>
            <w:vAlign w:val="center"/>
            <w:hideMark/>
          </w:tcPr>
          <w:p w14:paraId="618BEA58" w14:textId="77777777" w:rsidR="002C3AB3" w:rsidRPr="00624466" w:rsidRDefault="002C3AB3" w:rsidP="002C3AB3">
            <w:r w:rsidRPr="00624466">
              <w:rPr>
                <w:b/>
                <w:bCs/>
              </w:rPr>
              <w:t>1 hour</w:t>
            </w:r>
          </w:p>
        </w:tc>
        <w:tc>
          <w:tcPr>
            <w:tcW w:w="0" w:type="auto"/>
            <w:tcBorders>
              <w:top w:val="single" w:sz="6" w:space="0" w:color="auto"/>
              <w:left w:val="single" w:sz="6" w:space="0" w:color="auto"/>
              <w:bottom w:val="single" w:sz="6" w:space="0" w:color="auto"/>
              <w:right w:val="single" w:sz="6" w:space="0" w:color="auto"/>
            </w:tcBorders>
            <w:vAlign w:val="center"/>
            <w:hideMark/>
          </w:tcPr>
          <w:p w14:paraId="0AAA6560" w14:textId="77777777" w:rsidR="002C3AB3" w:rsidRDefault="002C3AB3" w:rsidP="002C3AB3">
            <w:r w:rsidRPr="00624466">
              <w:t xml:space="preserve">If the child remains uncollected and all reasonable attempts to contact authorised individuals have failed, </w:t>
            </w:r>
            <w:r>
              <w:t>staff</w:t>
            </w:r>
            <w:r w:rsidRPr="00624466">
              <w:t xml:space="preserve"> must contact the Local Authority Children's Social Care Services or, failing that, the Police (101 - non-emergency) for guidance and advice on the next steps.</w:t>
            </w:r>
          </w:p>
          <w:p w14:paraId="1A2922AC" w14:textId="29C587DE" w:rsidR="00CF7CBD" w:rsidRDefault="002C3AB3" w:rsidP="002C3AB3">
            <w:r>
              <w:t xml:space="preserve">Staff continue to provide reassurance and </w:t>
            </w:r>
            <w:r w:rsidR="00CF7CBD">
              <w:t xml:space="preserve">necessary amenities (snacks, drinks, suitable activity). </w:t>
            </w:r>
          </w:p>
          <w:p w14:paraId="4A404E1C" w14:textId="7DDED288" w:rsidR="002C3AB3" w:rsidRPr="00624466" w:rsidRDefault="00CF7CBD" w:rsidP="002C3AB3">
            <w:r>
              <w:t xml:space="preserve">The member of staff should not be left alone with the child 1:1. </w:t>
            </w:r>
          </w:p>
        </w:tc>
      </w:tr>
    </w:tbl>
    <w:p w14:paraId="7CBD87F9" w14:textId="77777777" w:rsidR="00CF7CBD" w:rsidRDefault="00CF7CBD" w:rsidP="00CF7CBD">
      <w:pPr>
        <w:rPr>
          <w:b/>
          <w:bCs/>
        </w:rPr>
      </w:pPr>
    </w:p>
    <w:p w14:paraId="70BF14EB" w14:textId="157F7F97" w:rsidR="00624466" w:rsidRPr="00624466" w:rsidRDefault="00624466" w:rsidP="00CF7CBD">
      <w:r w:rsidRPr="00624466">
        <w:t>If the child is collected by an authorised person, the Manager must inform them of the incident report and remind them of the policy concerning late collection.</w:t>
      </w:r>
    </w:p>
    <w:p w14:paraId="6D927640" w14:textId="57593AFA" w:rsidR="00624466" w:rsidRPr="00624466" w:rsidRDefault="00624466" w:rsidP="00CF7CBD">
      <w:r w:rsidRPr="00624466">
        <w:t xml:space="preserve">If the child is handed over to the Local Authority or Police, </w:t>
      </w:r>
      <w:r w:rsidR="00CF7CBD">
        <w:t>staff</w:t>
      </w:r>
      <w:r w:rsidRPr="00624466">
        <w:t xml:space="preserve"> ensure all necessary paperwork and information (including the child's identity, health details, and the full incident log) are provided.</w:t>
      </w:r>
    </w:p>
    <w:p w14:paraId="2097D1AF" w14:textId="4FCE18CE" w:rsidR="00624466" w:rsidRPr="00624466" w:rsidRDefault="00CF7CBD" w:rsidP="00CF7CBD">
      <w:r w:rsidRPr="004568BF">
        <w:t xml:space="preserve">If </w:t>
      </w:r>
      <w:r w:rsidR="00624466" w:rsidRPr="00624466">
        <w:t xml:space="preserve">a child is consistently collected late (three times), </w:t>
      </w:r>
      <w:r>
        <w:t>staff</w:t>
      </w:r>
      <w:r w:rsidR="00624466" w:rsidRPr="00624466">
        <w:t xml:space="preserve"> may issue a formal warning. Persistent failure to adhere to collection times may, as a last resort, result in the club withdrawing its services to ensure the smooth running of the club and the well-being of the staff and other children</w:t>
      </w:r>
      <w:r>
        <w:t xml:space="preserve">, or in charges applied, at the cost of </w:t>
      </w:r>
      <w:r w:rsidR="004568BF">
        <w:t xml:space="preserve">£5 per 15 minutes. This will only be done once a formal warning has been issued. </w:t>
      </w:r>
    </w:p>
    <w:p w14:paraId="0A819A6A" w14:textId="77777777" w:rsidR="00624466" w:rsidRPr="00D378D5" w:rsidRDefault="00624466" w:rsidP="004568BF"/>
    <w:sectPr w:rsidR="00624466" w:rsidRPr="00D378D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venir Next LT Pro">
    <w:charset w:val="00"/>
    <w:family w:val="swiss"/>
    <w:pitch w:val="variable"/>
    <w:sig w:usb0="800000EF" w:usb1="5000204A" w:usb2="00000000" w:usb3="00000000" w:csb0="00000093"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05041"/>
    <w:multiLevelType w:val="multilevel"/>
    <w:tmpl w:val="35A2D17A"/>
    <w:lvl w:ilvl="0">
      <w:start w:val="1"/>
      <w:numFmt w:val="bullet"/>
      <w:lvlText w:val=""/>
      <w:lvlJc w:val="left"/>
      <w:pPr>
        <w:tabs>
          <w:tab w:val="num" w:pos="2344"/>
        </w:tabs>
        <w:ind w:left="2344"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8709B1"/>
    <w:multiLevelType w:val="hybridMultilevel"/>
    <w:tmpl w:val="C66E24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4213106"/>
    <w:multiLevelType w:val="multilevel"/>
    <w:tmpl w:val="F7B8D3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4765F1"/>
    <w:multiLevelType w:val="multilevel"/>
    <w:tmpl w:val="2F46F8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E2780C"/>
    <w:multiLevelType w:val="multilevel"/>
    <w:tmpl w:val="7A08E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8933ADA"/>
    <w:multiLevelType w:val="multilevel"/>
    <w:tmpl w:val="1CA67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5634421">
    <w:abstractNumId w:val="4"/>
  </w:num>
  <w:num w:numId="2" w16cid:durableId="1759978585">
    <w:abstractNumId w:val="0"/>
  </w:num>
  <w:num w:numId="3" w16cid:durableId="1512839865">
    <w:abstractNumId w:val="1"/>
  </w:num>
  <w:num w:numId="4" w16cid:durableId="1903833606">
    <w:abstractNumId w:val="5"/>
  </w:num>
  <w:num w:numId="5" w16cid:durableId="1209341326">
    <w:abstractNumId w:val="3"/>
  </w:num>
  <w:num w:numId="6" w16cid:durableId="9641143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8D5"/>
    <w:rsid w:val="00057E85"/>
    <w:rsid w:val="00074F22"/>
    <w:rsid w:val="00130E8D"/>
    <w:rsid w:val="00177CB4"/>
    <w:rsid w:val="002259C1"/>
    <w:rsid w:val="002C3AB3"/>
    <w:rsid w:val="004568BF"/>
    <w:rsid w:val="004D1852"/>
    <w:rsid w:val="005C759B"/>
    <w:rsid w:val="00624466"/>
    <w:rsid w:val="006F07D3"/>
    <w:rsid w:val="007A56E6"/>
    <w:rsid w:val="00A365D5"/>
    <w:rsid w:val="00A64E83"/>
    <w:rsid w:val="00A76802"/>
    <w:rsid w:val="00C27C47"/>
    <w:rsid w:val="00CA06CF"/>
    <w:rsid w:val="00CD5EBC"/>
    <w:rsid w:val="00CF7CBD"/>
    <w:rsid w:val="00D378D5"/>
    <w:rsid w:val="00D4085A"/>
    <w:rsid w:val="00D62D3F"/>
    <w:rsid w:val="00DD7EE3"/>
    <w:rsid w:val="00E060BB"/>
    <w:rsid w:val="00E836B5"/>
    <w:rsid w:val="00F278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9AFBF"/>
  <w15:chartTrackingRefBased/>
  <w15:docId w15:val="{8C0B3448-15B6-4755-868F-E4890A2B0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378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378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378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378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378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378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78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78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78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78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378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378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378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378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378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78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78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78D5"/>
    <w:rPr>
      <w:rFonts w:eastAsiaTheme="majorEastAsia" w:cstheme="majorBidi"/>
      <w:color w:val="272727" w:themeColor="text1" w:themeTint="D8"/>
    </w:rPr>
  </w:style>
  <w:style w:type="paragraph" w:styleId="Title">
    <w:name w:val="Title"/>
    <w:basedOn w:val="Normal"/>
    <w:next w:val="Normal"/>
    <w:link w:val="TitleChar"/>
    <w:uiPriority w:val="10"/>
    <w:qFormat/>
    <w:rsid w:val="00D378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78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78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78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78D5"/>
    <w:pPr>
      <w:spacing w:before="160"/>
      <w:jc w:val="center"/>
    </w:pPr>
    <w:rPr>
      <w:i/>
      <w:iCs/>
      <w:color w:val="404040" w:themeColor="text1" w:themeTint="BF"/>
    </w:rPr>
  </w:style>
  <w:style w:type="character" w:customStyle="1" w:styleId="QuoteChar">
    <w:name w:val="Quote Char"/>
    <w:basedOn w:val="DefaultParagraphFont"/>
    <w:link w:val="Quote"/>
    <w:uiPriority w:val="29"/>
    <w:rsid w:val="00D378D5"/>
    <w:rPr>
      <w:i/>
      <w:iCs/>
      <w:color w:val="404040" w:themeColor="text1" w:themeTint="BF"/>
    </w:rPr>
  </w:style>
  <w:style w:type="paragraph" w:styleId="ListParagraph">
    <w:name w:val="List Paragraph"/>
    <w:basedOn w:val="Normal"/>
    <w:uiPriority w:val="34"/>
    <w:qFormat/>
    <w:rsid w:val="00D378D5"/>
    <w:pPr>
      <w:ind w:left="720"/>
      <w:contextualSpacing/>
    </w:pPr>
  </w:style>
  <w:style w:type="character" w:styleId="IntenseEmphasis">
    <w:name w:val="Intense Emphasis"/>
    <w:basedOn w:val="DefaultParagraphFont"/>
    <w:uiPriority w:val="21"/>
    <w:qFormat/>
    <w:rsid w:val="00D378D5"/>
    <w:rPr>
      <w:i/>
      <w:iCs/>
      <w:color w:val="0F4761" w:themeColor="accent1" w:themeShade="BF"/>
    </w:rPr>
  </w:style>
  <w:style w:type="paragraph" w:styleId="IntenseQuote">
    <w:name w:val="Intense Quote"/>
    <w:basedOn w:val="Normal"/>
    <w:next w:val="Normal"/>
    <w:link w:val="IntenseQuoteChar"/>
    <w:uiPriority w:val="30"/>
    <w:qFormat/>
    <w:rsid w:val="00D378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378D5"/>
    <w:rPr>
      <w:i/>
      <w:iCs/>
      <w:color w:val="0F4761" w:themeColor="accent1" w:themeShade="BF"/>
    </w:rPr>
  </w:style>
  <w:style w:type="character" w:styleId="IntenseReference">
    <w:name w:val="Intense Reference"/>
    <w:basedOn w:val="DefaultParagraphFont"/>
    <w:uiPriority w:val="32"/>
    <w:qFormat/>
    <w:rsid w:val="00D378D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260</TotalTime>
  <Pages>4</Pages>
  <Words>773</Words>
  <Characters>4963</Characters>
  <Application>Microsoft Office Word</Application>
  <DocSecurity>0</DocSecurity>
  <Lines>225</Lines>
  <Paragraphs>114</Paragraphs>
  <ScaleCrop>false</ScaleCrop>
  <Company/>
  <LinksUpToDate>false</LinksUpToDate>
  <CharactersWithSpaces>5622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Harrison</dc:creator>
  <cp:keywords/>
  <dc:description/>
  <cp:lastModifiedBy>Victoria Harrison</cp:lastModifiedBy>
  <cp:revision>25</cp:revision>
  <dcterms:created xsi:type="dcterms:W3CDTF">2025-11-06T17:58:00Z</dcterms:created>
  <dcterms:modified xsi:type="dcterms:W3CDTF">2025-11-06T22:19:00Z</dcterms:modified>
</cp:coreProperties>
</file>