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8342" w14:textId="77777777" w:rsidR="00B215D4" w:rsidRPr="00A7158F" w:rsidRDefault="00B215D4" w:rsidP="00B215D4">
      <w:pPr>
        <w:jc w:val="center"/>
        <w:rPr>
          <w:rFonts w:ascii="Avenir Next LT Pro" w:hAnsi="Avenir Next LT Pro" w:cs="Segoe UI Emoji"/>
          <w:b/>
          <w:bCs/>
          <w:sz w:val="36"/>
          <w:szCs w:val="36"/>
        </w:rPr>
      </w:pPr>
      <w:r w:rsidRPr="00A7158F">
        <w:rPr>
          <w:rFonts w:ascii="Avenir Next LT Pro" w:hAnsi="Avenir Next LT Pro" w:cs="Segoe UI Emoji"/>
          <w:b/>
          <w:bCs/>
          <w:sz w:val="36"/>
          <w:szCs w:val="36"/>
        </w:rPr>
        <w:t>Beyond Photographs/Victoria Harrison Art</w:t>
      </w:r>
    </w:p>
    <w:p w14:paraId="12543426" w14:textId="338587A4" w:rsidR="00B215D4" w:rsidRPr="00A7158F" w:rsidRDefault="00B215D4" w:rsidP="00B215D4">
      <w:pPr>
        <w:jc w:val="center"/>
        <w:rPr>
          <w:b/>
          <w:bCs/>
          <w:sz w:val="28"/>
          <w:szCs w:val="28"/>
        </w:rPr>
      </w:pPr>
      <w:r>
        <w:rPr>
          <w:b/>
          <w:bCs/>
          <w:sz w:val="28"/>
          <w:szCs w:val="28"/>
        </w:rPr>
        <w:t>Health and Safety and First Aid</w:t>
      </w:r>
      <w:r w:rsidRPr="00A7158F">
        <w:rPr>
          <w:b/>
          <w:bCs/>
          <w:sz w:val="28"/>
          <w:szCs w:val="28"/>
        </w:rPr>
        <w:t xml:space="preserve"> Policy</w:t>
      </w:r>
    </w:p>
    <w:p w14:paraId="43615FFC" w14:textId="4499B2BF" w:rsidR="00B215D4" w:rsidRDefault="00B215D4" w:rsidP="00B215D4">
      <w:pPr>
        <w:jc w:val="center"/>
        <w:rPr>
          <w:b/>
          <w:bCs/>
        </w:rPr>
      </w:pPr>
      <w:r>
        <w:rPr>
          <w:b/>
          <w:bCs/>
        </w:rPr>
        <w:t>Date of policy: 0</w:t>
      </w:r>
      <w:r>
        <w:rPr>
          <w:b/>
          <w:bCs/>
        </w:rPr>
        <w:t>6</w:t>
      </w:r>
      <w:r>
        <w:rPr>
          <w:b/>
          <w:bCs/>
        </w:rPr>
        <w:t>-11-25</w:t>
      </w:r>
    </w:p>
    <w:p w14:paraId="09AC2803" w14:textId="42AF2B34" w:rsidR="00B215D4" w:rsidRPr="00CB3823" w:rsidRDefault="00B215D4" w:rsidP="00B215D4">
      <w:pPr>
        <w:jc w:val="center"/>
        <w:rPr>
          <w:b/>
          <w:bCs/>
        </w:rPr>
      </w:pPr>
      <w:r>
        <w:rPr>
          <w:b/>
          <w:bCs/>
        </w:rPr>
        <w:t>Review date: 0</w:t>
      </w:r>
      <w:r>
        <w:rPr>
          <w:b/>
          <w:bCs/>
        </w:rPr>
        <w:t>6</w:t>
      </w:r>
      <w:r>
        <w:rPr>
          <w:b/>
          <w:bCs/>
        </w:rPr>
        <w:t>-11-26</w:t>
      </w:r>
    </w:p>
    <w:p w14:paraId="0ED38779" w14:textId="77777777" w:rsidR="00B215D4" w:rsidRDefault="00B215D4" w:rsidP="00B215D4">
      <w:pPr>
        <w:rPr>
          <w:b/>
          <w:bCs/>
        </w:rPr>
      </w:pPr>
    </w:p>
    <w:p w14:paraId="33034616" w14:textId="5C74FB24" w:rsidR="00B215D4" w:rsidRPr="00B215D4" w:rsidRDefault="00B215D4" w:rsidP="00B215D4">
      <w:pPr>
        <w:rPr>
          <w:b/>
          <w:bCs/>
        </w:rPr>
      </w:pPr>
      <w:r w:rsidRPr="00B215D4">
        <w:rPr>
          <w:b/>
          <w:bCs/>
        </w:rPr>
        <w:t>Health and Safety and First Aid Policy</w:t>
      </w:r>
    </w:p>
    <w:p w14:paraId="1FA48500" w14:textId="77777777" w:rsidR="00B215D4" w:rsidRPr="00B215D4" w:rsidRDefault="00B215D4" w:rsidP="00B215D4">
      <w:pPr>
        <w:rPr>
          <w:b/>
          <w:bCs/>
        </w:rPr>
      </w:pPr>
      <w:r w:rsidRPr="00B215D4">
        <w:rPr>
          <w:b/>
          <w:bCs/>
        </w:rPr>
        <w:t>1. General Statement of Intent</w:t>
      </w:r>
    </w:p>
    <w:p w14:paraId="058F092A" w14:textId="77777777" w:rsidR="00B215D4" w:rsidRPr="00B215D4" w:rsidRDefault="00B215D4" w:rsidP="00B215D4">
      <w:r w:rsidRPr="00B215D4">
        <w:t>The primary aim of [</w:t>
      </w:r>
      <w:r w:rsidRPr="00B215D4">
        <w:rPr>
          <w:b/>
          <w:bCs/>
        </w:rPr>
        <w:t>Clay Club Name</w:t>
      </w:r>
      <w:r w:rsidRPr="00B215D4">
        <w:t>] is to provide a safe, secure, and stimulating environment for all children, staff, and visitors. We are committed to taking all reasonable steps to ensure the health and safety of every person on the premises and during club-related activities. The Club Manager, [</w:t>
      </w:r>
      <w:r w:rsidRPr="00B215D4">
        <w:rPr>
          <w:b/>
          <w:bCs/>
        </w:rPr>
        <w:t>Name of Manager</w:t>
      </w:r>
      <w:r w:rsidRPr="00B215D4">
        <w:t>], holds overall responsibility for implementing and maintaining this policy.</w:t>
      </w:r>
    </w:p>
    <w:p w14:paraId="5B5F35E8" w14:textId="77777777" w:rsidR="00B215D4" w:rsidRPr="00B215D4" w:rsidRDefault="00B215D4" w:rsidP="00B215D4">
      <w:r w:rsidRPr="00B215D4">
        <w:pict w14:anchorId="310C0D47">
          <v:rect id="_x0000_i1055" style="width:0;height:1.5pt" o:hralign="center" o:hrstd="t" o:hr="t" fillcolor="#a0a0a0" stroked="f"/>
        </w:pict>
      </w:r>
    </w:p>
    <w:p w14:paraId="6EA3FCD4" w14:textId="77777777" w:rsidR="00B215D4" w:rsidRPr="00B215D4" w:rsidRDefault="00B215D4" w:rsidP="00B215D4">
      <w:pPr>
        <w:rPr>
          <w:b/>
          <w:bCs/>
        </w:rPr>
      </w:pPr>
      <w:r w:rsidRPr="00B215D4">
        <w:rPr>
          <w:b/>
          <w:bCs/>
        </w:rPr>
        <w:t>2. Risk Assessment and Hazard Management</w:t>
      </w:r>
    </w:p>
    <w:p w14:paraId="2427369F" w14:textId="77777777" w:rsidR="00B215D4" w:rsidRPr="00B215D4" w:rsidRDefault="00B215D4" w:rsidP="00B215D4">
      <w:pPr>
        <w:rPr>
          <w:b/>
          <w:bCs/>
        </w:rPr>
      </w:pPr>
      <w:r w:rsidRPr="00B215D4">
        <w:rPr>
          <w:b/>
          <w:bCs/>
        </w:rPr>
        <w:t>2.1 Risk Assessment</w:t>
      </w:r>
    </w:p>
    <w:p w14:paraId="0F6730EE" w14:textId="77777777" w:rsidR="00B215D4" w:rsidRPr="00B215D4" w:rsidRDefault="00B215D4" w:rsidP="00B215D4">
      <w:pPr>
        <w:numPr>
          <w:ilvl w:val="0"/>
          <w:numId w:val="1"/>
        </w:numPr>
      </w:pPr>
      <w:r w:rsidRPr="00B215D4">
        <w:t xml:space="preserve">A </w:t>
      </w:r>
      <w:r w:rsidRPr="00B215D4">
        <w:rPr>
          <w:b/>
          <w:bCs/>
        </w:rPr>
        <w:t>written Risk Assessment</w:t>
      </w:r>
      <w:r w:rsidRPr="00B215D4">
        <w:t xml:space="preserve"> will be completed for the premises, all regular club activities, and any specialized equipment ([</w:t>
      </w:r>
      <w:r w:rsidRPr="00B215D4">
        <w:rPr>
          <w:b/>
          <w:bCs/>
        </w:rPr>
        <w:t>e.g., kiln, pottery wheels, heavy tables</w:t>
      </w:r>
      <w:r w:rsidRPr="00B215D4">
        <w:t>]).</w:t>
      </w:r>
    </w:p>
    <w:p w14:paraId="04CCD2A9" w14:textId="77777777" w:rsidR="00B215D4" w:rsidRPr="00B215D4" w:rsidRDefault="00B215D4" w:rsidP="00B215D4">
      <w:pPr>
        <w:numPr>
          <w:ilvl w:val="0"/>
          <w:numId w:val="1"/>
        </w:numPr>
      </w:pPr>
      <w:r w:rsidRPr="00B215D4">
        <w:t xml:space="preserve">Risk assessments will be reviewed at least </w:t>
      </w:r>
      <w:r w:rsidRPr="00B215D4">
        <w:rPr>
          <w:b/>
          <w:bCs/>
        </w:rPr>
        <w:t>annually</w:t>
      </w:r>
      <w:r w:rsidRPr="00B215D4">
        <w:t xml:space="preserve"> or whenever there is a significant change in equipment, activity, or premises.</w:t>
      </w:r>
    </w:p>
    <w:p w14:paraId="40BA59B6" w14:textId="77777777" w:rsidR="00B215D4" w:rsidRPr="00B215D4" w:rsidRDefault="00B215D4" w:rsidP="00B215D4">
      <w:pPr>
        <w:rPr>
          <w:b/>
          <w:bCs/>
        </w:rPr>
      </w:pPr>
      <w:r w:rsidRPr="00B215D4">
        <w:rPr>
          <w:b/>
          <w:bCs/>
        </w:rPr>
        <w:t>2.2 Specific Clay Hazards</w:t>
      </w:r>
    </w:p>
    <w:p w14:paraId="48107D6C" w14:textId="77777777" w:rsidR="00B215D4" w:rsidRPr="00B215D4" w:rsidRDefault="00B215D4" w:rsidP="00B215D4">
      <w:r w:rsidRPr="00B215D4">
        <w:t>Staff are trained to manage and minimise the following hazards:</w:t>
      </w:r>
    </w:p>
    <w:p w14:paraId="3BA87E10" w14:textId="77777777" w:rsidR="00B215D4" w:rsidRPr="00B215D4" w:rsidRDefault="00B215D4" w:rsidP="00B215D4">
      <w:pPr>
        <w:numPr>
          <w:ilvl w:val="0"/>
          <w:numId w:val="2"/>
        </w:numPr>
      </w:pPr>
      <w:r w:rsidRPr="00B215D4">
        <w:rPr>
          <w:b/>
          <w:bCs/>
        </w:rPr>
        <w:t>Clay Dust Inhalation:</w:t>
      </w:r>
      <w:r w:rsidRPr="00B215D4">
        <w:t xml:space="preserve"> Clay dust can cause respiratory irritation. We will ensure all dry clay scraps and dust are </w:t>
      </w:r>
      <w:proofErr w:type="gramStart"/>
      <w:r w:rsidRPr="00B215D4">
        <w:rPr>
          <w:b/>
          <w:bCs/>
        </w:rPr>
        <w:t>wet-cleaned</w:t>
      </w:r>
      <w:proofErr w:type="gramEnd"/>
      <w:r w:rsidRPr="00B215D4">
        <w:t xml:space="preserve"> (mopped or sponged) and </w:t>
      </w:r>
      <w:r w:rsidRPr="00B215D4">
        <w:rPr>
          <w:b/>
          <w:bCs/>
        </w:rPr>
        <w:t>never swept</w:t>
      </w:r>
      <w:r w:rsidRPr="00B215D4">
        <w:t>.</w:t>
      </w:r>
    </w:p>
    <w:p w14:paraId="49F8FFE2" w14:textId="77777777" w:rsidR="00B215D4" w:rsidRPr="00B215D4" w:rsidRDefault="00B215D4" w:rsidP="00B215D4">
      <w:pPr>
        <w:numPr>
          <w:ilvl w:val="0"/>
          <w:numId w:val="2"/>
        </w:numPr>
      </w:pPr>
      <w:r w:rsidRPr="00B215D4">
        <w:rPr>
          <w:b/>
          <w:bCs/>
        </w:rPr>
        <w:t>Sharp Tools:</w:t>
      </w:r>
      <w:r w:rsidRPr="00B215D4">
        <w:t xml:space="preserve"> All sharp or pointed tools ([</w:t>
      </w:r>
      <w:r w:rsidRPr="00B215D4">
        <w:rPr>
          <w:b/>
          <w:bCs/>
        </w:rPr>
        <w:t>e.g., fettling knives, wire cutters</w:t>
      </w:r>
      <w:r w:rsidRPr="00B215D4">
        <w:t xml:space="preserve">]) will be stored securely and access will be </w:t>
      </w:r>
      <w:r w:rsidRPr="00B215D4">
        <w:rPr>
          <w:b/>
          <w:bCs/>
        </w:rPr>
        <w:t>strictly supervised</w:t>
      </w:r>
      <w:r w:rsidRPr="00B215D4">
        <w:t xml:space="preserve"> by staff. Children will be taught the safe handling of all tools.</w:t>
      </w:r>
    </w:p>
    <w:p w14:paraId="707D534C" w14:textId="77777777" w:rsidR="00B215D4" w:rsidRPr="00B215D4" w:rsidRDefault="00B215D4" w:rsidP="00B215D4">
      <w:pPr>
        <w:numPr>
          <w:ilvl w:val="0"/>
          <w:numId w:val="2"/>
        </w:numPr>
      </w:pPr>
      <w:r w:rsidRPr="00B215D4">
        <w:rPr>
          <w:b/>
          <w:bCs/>
        </w:rPr>
        <w:t>Heavy Materials:</w:t>
      </w:r>
      <w:r w:rsidRPr="00B215D4">
        <w:t xml:space="preserve"> Children will be supervised when handling heavy bags of clay or buckets of water/slip to prevent strains or injuries.</w:t>
      </w:r>
    </w:p>
    <w:p w14:paraId="12F16E6B" w14:textId="77777777" w:rsidR="00B215D4" w:rsidRPr="00B215D4" w:rsidRDefault="00B215D4" w:rsidP="00B215D4">
      <w:pPr>
        <w:numPr>
          <w:ilvl w:val="0"/>
          <w:numId w:val="2"/>
        </w:numPr>
      </w:pPr>
      <w:r w:rsidRPr="00B215D4">
        <w:rPr>
          <w:b/>
          <w:bCs/>
        </w:rPr>
        <w:t>Kiln Safety:</w:t>
      </w:r>
      <w:r w:rsidRPr="00B215D4">
        <w:t xml:space="preserve"> The kiln area is designated as </w:t>
      </w:r>
      <w:r w:rsidRPr="00B215D4">
        <w:rPr>
          <w:b/>
          <w:bCs/>
        </w:rPr>
        <w:t>Out of Bounds</w:t>
      </w:r>
      <w:r w:rsidRPr="00B215D4">
        <w:t xml:space="preserve"> to all children. The kiln will be operated exclusively by a </w:t>
      </w:r>
      <w:r w:rsidRPr="00B215D4">
        <w:rPr>
          <w:b/>
          <w:bCs/>
        </w:rPr>
        <w:t>trained and authorised adult</w:t>
      </w:r>
      <w:r w:rsidRPr="00B215D4">
        <w:t xml:space="preserve"> ([</w:t>
      </w:r>
      <w:r w:rsidRPr="00B215D4">
        <w:rPr>
          <w:b/>
          <w:bCs/>
        </w:rPr>
        <w:t xml:space="preserve">Name of </w:t>
      </w:r>
      <w:r w:rsidRPr="00B215D4">
        <w:rPr>
          <w:b/>
          <w:bCs/>
        </w:rPr>
        <w:lastRenderedPageBreak/>
        <w:t>authorised person</w:t>
      </w:r>
      <w:r w:rsidRPr="00B215D4">
        <w:t>]). A clear barrier or lock will be in place around the kiln, especially when it is firing or cooling.</w:t>
      </w:r>
    </w:p>
    <w:p w14:paraId="5325B03F" w14:textId="77777777" w:rsidR="00B215D4" w:rsidRPr="00B215D4" w:rsidRDefault="00B215D4" w:rsidP="00B215D4">
      <w:pPr>
        <w:numPr>
          <w:ilvl w:val="0"/>
          <w:numId w:val="2"/>
        </w:numPr>
      </w:pPr>
      <w:r w:rsidRPr="00B215D4">
        <w:rPr>
          <w:b/>
          <w:bCs/>
        </w:rPr>
        <w:t>Glaze Chemicals:</w:t>
      </w:r>
      <w:r w:rsidRPr="00B215D4">
        <w:t xml:space="preserve"> All glazes and chemical mixing materials are stored in </w:t>
      </w:r>
      <w:r w:rsidRPr="00B215D4">
        <w:rPr>
          <w:b/>
          <w:bCs/>
        </w:rPr>
        <w:t>secure, locked containers</w:t>
      </w:r>
      <w:r w:rsidRPr="00B215D4">
        <w:t xml:space="preserve"> out of children's reach. Children will only use pre-mixed, non-toxic glazes, and appropriate personal protective equipment (PPE), such as gloves, will be available if required.</w:t>
      </w:r>
    </w:p>
    <w:p w14:paraId="67E7559F" w14:textId="77777777" w:rsidR="00B215D4" w:rsidRPr="00B215D4" w:rsidRDefault="00B215D4" w:rsidP="00B215D4">
      <w:r w:rsidRPr="00B215D4">
        <w:pict w14:anchorId="36661763">
          <v:rect id="_x0000_i1056" style="width:0;height:1.5pt" o:hralign="center" o:hrstd="t" o:hr="t" fillcolor="#a0a0a0" stroked="f"/>
        </w:pict>
      </w:r>
    </w:p>
    <w:p w14:paraId="30CCB4D1" w14:textId="77777777" w:rsidR="00B215D4" w:rsidRPr="00B215D4" w:rsidRDefault="00B215D4" w:rsidP="00B215D4">
      <w:pPr>
        <w:rPr>
          <w:b/>
          <w:bCs/>
        </w:rPr>
      </w:pPr>
      <w:r w:rsidRPr="00B215D4">
        <w:rPr>
          <w:b/>
          <w:bCs/>
        </w:rPr>
        <w:t>3. Accident Prevention and Emergency Procedures</w:t>
      </w:r>
    </w:p>
    <w:p w14:paraId="384179A9" w14:textId="77777777" w:rsidR="00B215D4" w:rsidRPr="00B215D4" w:rsidRDefault="00B215D4" w:rsidP="00B215D4">
      <w:pPr>
        <w:rPr>
          <w:b/>
          <w:bCs/>
        </w:rPr>
      </w:pPr>
      <w:r w:rsidRPr="00B215D4">
        <w:rPr>
          <w:b/>
          <w:bCs/>
        </w:rPr>
        <w:t>3.1 Fire Safety</w:t>
      </w:r>
    </w:p>
    <w:p w14:paraId="42E52A07" w14:textId="77777777" w:rsidR="00B215D4" w:rsidRPr="00B215D4" w:rsidRDefault="00B215D4" w:rsidP="00B215D4">
      <w:pPr>
        <w:numPr>
          <w:ilvl w:val="0"/>
          <w:numId w:val="3"/>
        </w:numPr>
      </w:pPr>
      <w:r w:rsidRPr="00B215D4">
        <w:t xml:space="preserve">The Club Manager is responsible for ensuring all staff are aware of the </w:t>
      </w:r>
      <w:r w:rsidRPr="00B215D4">
        <w:rPr>
          <w:b/>
          <w:bCs/>
        </w:rPr>
        <w:t>fire procedures</w:t>
      </w:r>
      <w:r w:rsidRPr="00B215D4">
        <w:t xml:space="preserve"> and the location of fire exits and assembly points.</w:t>
      </w:r>
    </w:p>
    <w:p w14:paraId="6C8A1C04" w14:textId="77777777" w:rsidR="00B215D4" w:rsidRPr="00B215D4" w:rsidRDefault="00B215D4" w:rsidP="00B215D4">
      <w:pPr>
        <w:numPr>
          <w:ilvl w:val="0"/>
          <w:numId w:val="3"/>
        </w:numPr>
      </w:pPr>
      <w:r w:rsidRPr="00B215D4">
        <w:t xml:space="preserve">Fire drills will be conducted at least </w:t>
      </w:r>
      <w:r w:rsidRPr="00B215D4">
        <w:rPr>
          <w:b/>
          <w:bCs/>
        </w:rPr>
        <w:t>[Frequency, e.g., once per term]</w:t>
      </w:r>
      <w:r w:rsidRPr="00B215D4">
        <w:t>.</w:t>
      </w:r>
    </w:p>
    <w:p w14:paraId="0961BE9E" w14:textId="77777777" w:rsidR="00B215D4" w:rsidRPr="00B215D4" w:rsidRDefault="00B215D4" w:rsidP="00B215D4">
      <w:pPr>
        <w:numPr>
          <w:ilvl w:val="0"/>
          <w:numId w:val="3"/>
        </w:numPr>
      </w:pPr>
      <w:r w:rsidRPr="00B215D4">
        <w:t>The designated assembly point is [</w:t>
      </w:r>
      <w:r w:rsidRPr="00B215D4">
        <w:rPr>
          <w:b/>
          <w:bCs/>
        </w:rPr>
        <w:t>Location, e.g., The school playground by the main gates</w:t>
      </w:r>
      <w:r w:rsidRPr="00B215D4">
        <w:t>].</w:t>
      </w:r>
    </w:p>
    <w:p w14:paraId="05DA5BF0" w14:textId="77777777" w:rsidR="00B215D4" w:rsidRPr="00B215D4" w:rsidRDefault="00B215D4" w:rsidP="00B215D4">
      <w:pPr>
        <w:rPr>
          <w:b/>
          <w:bCs/>
        </w:rPr>
      </w:pPr>
      <w:r w:rsidRPr="00B215D4">
        <w:rPr>
          <w:b/>
          <w:bCs/>
        </w:rPr>
        <w:t>3.2 Equipment and Premises</w:t>
      </w:r>
    </w:p>
    <w:p w14:paraId="2505C3EE" w14:textId="77777777" w:rsidR="00B215D4" w:rsidRPr="00B215D4" w:rsidRDefault="00B215D4" w:rsidP="00B215D4">
      <w:pPr>
        <w:numPr>
          <w:ilvl w:val="0"/>
          <w:numId w:val="4"/>
        </w:numPr>
      </w:pPr>
      <w:r w:rsidRPr="00B215D4">
        <w:t xml:space="preserve">All electrical equipment, including the kiln, lights, and pottery wheels, is subject to </w:t>
      </w:r>
      <w:r w:rsidRPr="00B215D4">
        <w:rPr>
          <w:b/>
          <w:bCs/>
        </w:rPr>
        <w:t>regular PAT testing</w:t>
      </w:r>
      <w:r w:rsidRPr="00B215D4">
        <w:t xml:space="preserve"> (Portable Appliance Testing) and maintained in safe working order.</w:t>
      </w:r>
    </w:p>
    <w:p w14:paraId="693A4EB6" w14:textId="77777777" w:rsidR="00B215D4" w:rsidRPr="00B215D4" w:rsidRDefault="00B215D4" w:rsidP="00B215D4">
      <w:pPr>
        <w:numPr>
          <w:ilvl w:val="0"/>
          <w:numId w:val="4"/>
        </w:numPr>
      </w:pPr>
      <w:r w:rsidRPr="00B215D4">
        <w:t>Any faulty equipment, dangerous chemical leaks, or physical hazards (e.g., damaged flooring) must be immediately reported to the Club Manager, recorded, and fixed before the club resumes.</w:t>
      </w:r>
    </w:p>
    <w:p w14:paraId="7CEA805E" w14:textId="77777777" w:rsidR="00B215D4" w:rsidRPr="00B215D4" w:rsidRDefault="00B215D4" w:rsidP="00B215D4">
      <w:r w:rsidRPr="00B215D4">
        <w:pict w14:anchorId="059C0C75">
          <v:rect id="_x0000_i1057" style="width:0;height:1.5pt" o:hralign="center" o:hrstd="t" o:hr="t" fillcolor="#a0a0a0" stroked="f"/>
        </w:pict>
      </w:r>
    </w:p>
    <w:p w14:paraId="4B4B97B3" w14:textId="77777777" w:rsidR="00B215D4" w:rsidRPr="00B215D4" w:rsidRDefault="00B215D4" w:rsidP="00B215D4">
      <w:pPr>
        <w:rPr>
          <w:b/>
          <w:bCs/>
        </w:rPr>
      </w:pPr>
      <w:r w:rsidRPr="00B215D4">
        <w:rPr>
          <w:b/>
          <w:bCs/>
        </w:rPr>
        <w:t>4. First Aid Procedures</w:t>
      </w:r>
    </w:p>
    <w:p w14:paraId="2E078A1E" w14:textId="77777777" w:rsidR="00B215D4" w:rsidRPr="00B215D4" w:rsidRDefault="00B215D4" w:rsidP="00B215D4">
      <w:pPr>
        <w:rPr>
          <w:b/>
          <w:bCs/>
        </w:rPr>
      </w:pPr>
      <w:r w:rsidRPr="00B215D4">
        <w:rPr>
          <w:b/>
          <w:bCs/>
        </w:rPr>
        <w:t>4.1 First Aid Provision</w:t>
      </w:r>
    </w:p>
    <w:p w14:paraId="724A5D70" w14:textId="77777777" w:rsidR="00B215D4" w:rsidRPr="00B215D4" w:rsidRDefault="00B215D4" w:rsidP="00B215D4">
      <w:pPr>
        <w:numPr>
          <w:ilvl w:val="0"/>
          <w:numId w:val="5"/>
        </w:numPr>
      </w:pPr>
      <w:r w:rsidRPr="00B215D4">
        <w:t xml:space="preserve">The club will always have at least </w:t>
      </w:r>
      <w:r w:rsidRPr="00B215D4">
        <w:rPr>
          <w:b/>
          <w:bCs/>
        </w:rPr>
        <w:t>one designated, qualified First Aider</w:t>
      </w:r>
      <w:r w:rsidRPr="00B215D4">
        <w:t xml:space="preserve"> present during all operating hours.</w:t>
      </w:r>
    </w:p>
    <w:p w14:paraId="29EF88E6" w14:textId="77777777" w:rsidR="00B215D4" w:rsidRPr="00B215D4" w:rsidRDefault="00B215D4" w:rsidP="00B215D4">
      <w:pPr>
        <w:numPr>
          <w:ilvl w:val="1"/>
          <w:numId w:val="5"/>
        </w:numPr>
      </w:pPr>
      <w:r w:rsidRPr="00B215D4">
        <w:rPr>
          <w:b/>
          <w:bCs/>
        </w:rPr>
        <w:t>Current First Aider(s):</w:t>
      </w:r>
      <w:r w:rsidRPr="00B215D4">
        <w:t xml:space="preserve"> [</w:t>
      </w:r>
      <w:r w:rsidRPr="00B215D4">
        <w:rPr>
          <w:b/>
          <w:bCs/>
        </w:rPr>
        <w:t>Name(s) and Qualification End Date</w:t>
      </w:r>
      <w:r w:rsidRPr="00B215D4">
        <w:t>]</w:t>
      </w:r>
    </w:p>
    <w:p w14:paraId="6563B918" w14:textId="77777777" w:rsidR="00B215D4" w:rsidRPr="00B215D4" w:rsidRDefault="00B215D4" w:rsidP="00B215D4">
      <w:pPr>
        <w:numPr>
          <w:ilvl w:val="0"/>
          <w:numId w:val="5"/>
        </w:numPr>
      </w:pPr>
      <w:r w:rsidRPr="00B215D4">
        <w:t xml:space="preserve">A </w:t>
      </w:r>
      <w:r w:rsidRPr="00B215D4">
        <w:rPr>
          <w:b/>
          <w:bCs/>
        </w:rPr>
        <w:t>well-stocked First Aid box</w:t>
      </w:r>
      <w:r w:rsidRPr="00B215D4">
        <w:t xml:space="preserve"> is kept in [</w:t>
      </w:r>
      <w:r w:rsidRPr="00B215D4">
        <w:rPr>
          <w:b/>
          <w:bCs/>
        </w:rPr>
        <w:t>Location of box, e.g., The locked cupboard next to the sink</w:t>
      </w:r>
      <w:r w:rsidRPr="00B215D4">
        <w:t>] and its contents are checked monthly.</w:t>
      </w:r>
    </w:p>
    <w:p w14:paraId="3DC0A9E2" w14:textId="77777777" w:rsidR="00B215D4" w:rsidRPr="00B215D4" w:rsidRDefault="00B215D4" w:rsidP="00B215D4">
      <w:pPr>
        <w:rPr>
          <w:b/>
          <w:bCs/>
        </w:rPr>
      </w:pPr>
      <w:r w:rsidRPr="00B215D4">
        <w:rPr>
          <w:b/>
          <w:bCs/>
        </w:rPr>
        <w:t>4.2 Responding to Incidents</w:t>
      </w:r>
    </w:p>
    <w:p w14:paraId="2342069D" w14:textId="77777777" w:rsidR="00B215D4" w:rsidRPr="00B215D4" w:rsidRDefault="00B215D4" w:rsidP="00B215D4">
      <w:r w:rsidRPr="00B215D4">
        <w:t>In the event of an accident or injury:</w:t>
      </w:r>
    </w:p>
    <w:p w14:paraId="370481C3" w14:textId="77777777" w:rsidR="00B215D4" w:rsidRPr="00B215D4" w:rsidRDefault="00B215D4" w:rsidP="00B215D4">
      <w:pPr>
        <w:numPr>
          <w:ilvl w:val="0"/>
          <w:numId w:val="6"/>
        </w:numPr>
      </w:pPr>
      <w:r w:rsidRPr="00B215D4">
        <w:t xml:space="preserve">The nearest staff member must immediately assess the situation and ensure the </w:t>
      </w:r>
      <w:r w:rsidRPr="00B215D4">
        <w:rPr>
          <w:b/>
          <w:bCs/>
        </w:rPr>
        <w:t>safety of the injured child</w:t>
      </w:r>
      <w:r w:rsidRPr="00B215D4">
        <w:t xml:space="preserve"> and the </w:t>
      </w:r>
      <w:r w:rsidRPr="00B215D4">
        <w:rPr>
          <w:b/>
          <w:bCs/>
        </w:rPr>
        <w:t>safety of the remaining children</w:t>
      </w:r>
      <w:r w:rsidRPr="00B215D4">
        <w:t>.</w:t>
      </w:r>
    </w:p>
    <w:p w14:paraId="42F2EFAE" w14:textId="77777777" w:rsidR="00B215D4" w:rsidRPr="00B215D4" w:rsidRDefault="00B215D4" w:rsidP="00B215D4">
      <w:pPr>
        <w:numPr>
          <w:ilvl w:val="0"/>
          <w:numId w:val="6"/>
        </w:numPr>
      </w:pPr>
      <w:r w:rsidRPr="00B215D4">
        <w:t xml:space="preserve">The </w:t>
      </w:r>
      <w:r w:rsidRPr="00B215D4">
        <w:rPr>
          <w:b/>
          <w:bCs/>
        </w:rPr>
        <w:t>qualified First Aider</w:t>
      </w:r>
      <w:r w:rsidRPr="00B215D4">
        <w:t xml:space="preserve"> must be called immediately to attend to the injured child.</w:t>
      </w:r>
    </w:p>
    <w:p w14:paraId="7CE1B7E1" w14:textId="77777777" w:rsidR="00B215D4" w:rsidRPr="00B215D4" w:rsidRDefault="00B215D4" w:rsidP="00B215D4">
      <w:pPr>
        <w:numPr>
          <w:ilvl w:val="0"/>
          <w:numId w:val="6"/>
        </w:numPr>
      </w:pPr>
      <w:r w:rsidRPr="00B215D4">
        <w:t>Only the qualified First Aider will administer necessary treatment.</w:t>
      </w:r>
    </w:p>
    <w:p w14:paraId="7A58327D" w14:textId="77777777" w:rsidR="00B215D4" w:rsidRPr="00B215D4" w:rsidRDefault="00B215D4" w:rsidP="00B215D4">
      <w:pPr>
        <w:numPr>
          <w:ilvl w:val="0"/>
          <w:numId w:val="6"/>
        </w:numPr>
      </w:pPr>
      <w:r w:rsidRPr="00B215D4">
        <w:t xml:space="preserve">If the injury is severe, the First Aider will immediately call </w:t>
      </w:r>
      <w:r w:rsidRPr="00B215D4">
        <w:rPr>
          <w:b/>
          <w:bCs/>
        </w:rPr>
        <w:t>999/111</w:t>
      </w:r>
      <w:r w:rsidRPr="00B215D4">
        <w:t xml:space="preserve"> and then inform the Club Manager.</w:t>
      </w:r>
    </w:p>
    <w:p w14:paraId="2495DA13" w14:textId="77777777" w:rsidR="00B215D4" w:rsidRPr="00B215D4" w:rsidRDefault="00B215D4" w:rsidP="00B215D4">
      <w:pPr>
        <w:numPr>
          <w:ilvl w:val="0"/>
          <w:numId w:val="6"/>
        </w:numPr>
      </w:pPr>
      <w:r w:rsidRPr="00B215D4">
        <w:t>The Club Manager will then contact the child's parents/carers.</w:t>
      </w:r>
    </w:p>
    <w:p w14:paraId="23DBDDB3" w14:textId="77777777" w:rsidR="00B215D4" w:rsidRPr="00B215D4" w:rsidRDefault="00B215D4" w:rsidP="00B215D4">
      <w:pPr>
        <w:rPr>
          <w:b/>
          <w:bCs/>
        </w:rPr>
      </w:pPr>
      <w:r w:rsidRPr="00B215D4">
        <w:rPr>
          <w:b/>
          <w:bCs/>
        </w:rPr>
        <w:t>4.3 Documentation</w:t>
      </w:r>
    </w:p>
    <w:p w14:paraId="44D4EADA" w14:textId="77777777" w:rsidR="00B215D4" w:rsidRPr="00B215D4" w:rsidRDefault="00B215D4" w:rsidP="00B215D4">
      <w:pPr>
        <w:numPr>
          <w:ilvl w:val="0"/>
          <w:numId w:val="7"/>
        </w:numPr>
      </w:pPr>
      <w:r w:rsidRPr="00B215D4">
        <w:t xml:space="preserve">All accidents, injuries, and treatments must be recorded on a </w:t>
      </w:r>
      <w:r w:rsidRPr="00B215D4">
        <w:rPr>
          <w:b/>
          <w:bCs/>
        </w:rPr>
        <w:t>formal Accident Report Form</w:t>
      </w:r>
      <w:r w:rsidRPr="00B215D4">
        <w:t xml:space="preserve"> on the day of the incident, including:</w:t>
      </w:r>
    </w:p>
    <w:p w14:paraId="37428A55" w14:textId="77777777" w:rsidR="00B215D4" w:rsidRPr="00B215D4" w:rsidRDefault="00B215D4" w:rsidP="00B215D4">
      <w:pPr>
        <w:numPr>
          <w:ilvl w:val="1"/>
          <w:numId w:val="7"/>
        </w:numPr>
      </w:pPr>
      <w:r w:rsidRPr="00B215D4">
        <w:t>The time, date, and exact location of the incident.</w:t>
      </w:r>
    </w:p>
    <w:p w14:paraId="0EC1B041" w14:textId="77777777" w:rsidR="00B215D4" w:rsidRPr="00B215D4" w:rsidRDefault="00B215D4" w:rsidP="00B215D4">
      <w:pPr>
        <w:numPr>
          <w:ilvl w:val="1"/>
          <w:numId w:val="7"/>
        </w:numPr>
      </w:pPr>
      <w:r w:rsidRPr="00B215D4">
        <w:t>The nature of the injury.</w:t>
      </w:r>
    </w:p>
    <w:p w14:paraId="37936B21" w14:textId="77777777" w:rsidR="00B215D4" w:rsidRPr="00B215D4" w:rsidRDefault="00B215D4" w:rsidP="00B215D4">
      <w:pPr>
        <w:numPr>
          <w:ilvl w:val="1"/>
          <w:numId w:val="7"/>
        </w:numPr>
      </w:pPr>
      <w:r w:rsidRPr="00B215D4">
        <w:t>The name of the staff member who administered first aid.</w:t>
      </w:r>
    </w:p>
    <w:p w14:paraId="2D81AFB3" w14:textId="77777777" w:rsidR="00B215D4" w:rsidRPr="00B215D4" w:rsidRDefault="00B215D4" w:rsidP="00B215D4">
      <w:pPr>
        <w:numPr>
          <w:ilvl w:val="1"/>
          <w:numId w:val="7"/>
        </w:numPr>
      </w:pPr>
      <w:r w:rsidRPr="00B215D4">
        <w:t>Action taken by the club.</w:t>
      </w:r>
    </w:p>
    <w:p w14:paraId="633E3048" w14:textId="77777777" w:rsidR="00B215D4" w:rsidRPr="00B215D4" w:rsidRDefault="00B215D4" w:rsidP="00B215D4">
      <w:pPr>
        <w:numPr>
          <w:ilvl w:val="1"/>
          <w:numId w:val="7"/>
        </w:numPr>
      </w:pPr>
      <w:r w:rsidRPr="00B215D4">
        <w:t>A signature from the parent/carer upon collecting the child.</w:t>
      </w:r>
    </w:p>
    <w:p w14:paraId="63CF1438" w14:textId="77777777" w:rsidR="00B215D4" w:rsidRPr="00B215D4" w:rsidRDefault="00B215D4" w:rsidP="00B215D4">
      <w:pPr>
        <w:numPr>
          <w:ilvl w:val="0"/>
          <w:numId w:val="7"/>
        </w:numPr>
      </w:pPr>
      <w:r w:rsidRPr="00B215D4">
        <w:t xml:space="preserve">In the event of a </w:t>
      </w:r>
      <w:r w:rsidRPr="00B215D4">
        <w:rPr>
          <w:b/>
          <w:bCs/>
        </w:rPr>
        <w:t>serious accident</w:t>
      </w:r>
      <w:r w:rsidRPr="00B215D4">
        <w:t xml:space="preserve"> (as defined by RIDDOR - Reporting of Injuries, Diseases and Dangerous Occurrences Regulations 2013), the Club Manager must report the incident to the HSE (Health and Safety Executive) immediately.</w:t>
      </w:r>
    </w:p>
    <w:p w14:paraId="1A478EEC" w14:textId="77777777" w:rsidR="00B215D4" w:rsidRPr="00B215D4" w:rsidRDefault="00B215D4" w:rsidP="00B215D4">
      <w:r w:rsidRPr="00B215D4">
        <w:pict w14:anchorId="4E968FA9">
          <v:rect id="_x0000_i1058" style="width:0;height:1.5pt" o:hralign="center" o:hrstd="t" o:hr="t" fillcolor="#a0a0a0" stroked="f"/>
        </w:pict>
      </w:r>
    </w:p>
    <w:p w14:paraId="4642C0C3" w14:textId="77777777" w:rsidR="00B215D4" w:rsidRPr="00B215D4" w:rsidRDefault="00B215D4" w:rsidP="00B215D4">
      <w:pPr>
        <w:rPr>
          <w:b/>
          <w:bCs/>
        </w:rPr>
      </w:pPr>
      <w:r w:rsidRPr="00B215D4">
        <w:rPr>
          <w:b/>
          <w:bCs/>
        </w:rPr>
        <w:t>5. Administration of Medication</w:t>
      </w:r>
    </w:p>
    <w:p w14:paraId="09E9C831" w14:textId="77777777" w:rsidR="00B215D4" w:rsidRPr="00B215D4" w:rsidRDefault="00B215D4" w:rsidP="00B215D4">
      <w:pPr>
        <w:numPr>
          <w:ilvl w:val="0"/>
          <w:numId w:val="8"/>
        </w:numPr>
      </w:pPr>
      <w:r w:rsidRPr="00B215D4">
        <w:t xml:space="preserve">We will </w:t>
      </w:r>
      <w:r w:rsidRPr="00B215D4">
        <w:rPr>
          <w:b/>
          <w:bCs/>
        </w:rPr>
        <w:t>only administer prescription medication</w:t>
      </w:r>
      <w:r w:rsidRPr="00B215D4">
        <w:t xml:space="preserve"> to children with the </w:t>
      </w:r>
      <w:r w:rsidRPr="00B215D4">
        <w:rPr>
          <w:b/>
          <w:bCs/>
        </w:rPr>
        <w:t>prior written consent</w:t>
      </w:r>
      <w:r w:rsidRPr="00B215D4">
        <w:t xml:space="preserve"> of the parent/carer.</w:t>
      </w:r>
    </w:p>
    <w:p w14:paraId="68B1C0FC" w14:textId="77777777" w:rsidR="00B215D4" w:rsidRPr="00B215D4" w:rsidRDefault="00B215D4" w:rsidP="00B215D4">
      <w:pPr>
        <w:numPr>
          <w:ilvl w:val="0"/>
          <w:numId w:val="8"/>
        </w:numPr>
      </w:pPr>
      <w:r w:rsidRPr="00B215D4">
        <w:t xml:space="preserve">All medication must be stored in its original container, clearly labelled with the child's name, dosage, and instructions, and kept in a </w:t>
      </w:r>
      <w:r w:rsidRPr="00B215D4">
        <w:rPr>
          <w:b/>
          <w:bCs/>
        </w:rPr>
        <w:t>secure, locked cabinet</w:t>
      </w:r>
      <w:r w:rsidRPr="00B215D4">
        <w:t xml:space="preserve"> [</w:t>
      </w:r>
      <w:r w:rsidRPr="00B215D4">
        <w:rPr>
          <w:b/>
          <w:bCs/>
        </w:rPr>
        <w:t>Specify location</w:t>
      </w:r>
      <w:r w:rsidRPr="00B215D4">
        <w:t>].</w:t>
      </w:r>
    </w:p>
    <w:p w14:paraId="064584CD" w14:textId="77777777" w:rsidR="00B215D4" w:rsidRPr="00B215D4" w:rsidRDefault="00B215D4" w:rsidP="00B215D4">
      <w:pPr>
        <w:numPr>
          <w:ilvl w:val="0"/>
          <w:numId w:val="8"/>
        </w:numPr>
      </w:pPr>
      <w:r w:rsidRPr="00B215D4">
        <w:t xml:space="preserve">Every instance of medication administered must be recorded on a </w:t>
      </w:r>
      <w:r w:rsidRPr="00B215D4">
        <w:rPr>
          <w:b/>
          <w:bCs/>
        </w:rPr>
        <w:t>Medication Administration Form</w:t>
      </w:r>
      <w:r w:rsidRPr="00B215D4">
        <w:t>, signed by two staff members (one administering, one witnessing).</w:t>
      </w:r>
    </w:p>
    <w:p w14:paraId="34046C9D" w14:textId="77777777" w:rsidR="00B215D4" w:rsidRPr="00B215D4" w:rsidRDefault="00B215D4" w:rsidP="00B215D4">
      <w:r w:rsidRPr="00B215D4">
        <w:pict w14:anchorId="01123837">
          <v:rect id="_x0000_i1059" style="width:0;height:1.5pt" o:hralign="center" o:hrstd="t" o:hr="t" fillcolor="#a0a0a0" stroked="f"/>
        </w:pict>
      </w:r>
    </w:p>
    <w:p w14:paraId="28C78918" w14:textId="77777777" w:rsidR="00B215D4" w:rsidRPr="00B215D4" w:rsidRDefault="00B215D4" w:rsidP="00B215D4">
      <w:pPr>
        <w:rPr>
          <w:b/>
          <w:bCs/>
        </w:rPr>
      </w:pPr>
      <w:r w:rsidRPr="00B215D4">
        <w:rPr>
          <w:b/>
          <w:bCs/>
        </w:rPr>
        <w:t>6. Contact and Review</w:t>
      </w:r>
    </w:p>
    <w:p w14:paraId="09E33131" w14:textId="77777777" w:rsidR="00B215D4" w:rsidRPr="00B215D4" w:rsidRDefault="00B215D4" w:rsidP="00B215D4">
      <w:pPr>
        <w:numPr>
          <w:ilvl w:val="0"/>
          <w:numId w:val="9"/>
        </w:numPr>
      </w:pPr>
      <w:r w:rsidRPr="00B215D4">
        <w:rPr>
          <w:b/>
          <w:bCs/>
        </w:rPr>
        <w:t>Club Manager:</w:t>
      </w:r>
      <w:r w:rsidRPr="00B215D4">
        <w:t xml:space="preserve"> [</w:t>
      </w:r>
      <w:r w:rsidRPr="00B215D4">
        <w:rPr>
          <w:b/>
          <w:bCs/>
        </w:rPr>
        <w:t>Manager's Full Name and Contact Number</w:t>
      </w:r>
      <w:r w:rsidRPr="00B215D4">
        <w:t>]</w:t>
      </w:r>
    </w:p>
    <w:p w14:paraId="6BE2E59D" w14:textId="77777777" w:rsidR="00B215D4" w:rsidRPr="00B215D4" w:rsidRDefault="00B215D4" w:rsidP="00B215D4">
      <w:pPr>
        <w:numPr>
          <w:ilvl w:val="0"/>
          <w:numId w:val="9"/>
        </w:numPr>
      </w:pPr>
      <w:r w:rsidRPr="00B215D4">
        <w:rPr>
          <w:b/>
          <w:bCs/>
        </w:rPr>
        <w:t>Policy Review Date:</w:t>
      </w:r>
      <w:r w:rsidRPr="00B215D4">
        <w:t xml:space="preserve"> [</w:t>
      </w:r>
      <w:r w:rsidRPr="00B215D4">
        <w:rPr>
          <w:b/>
          <w:bCs/>
        </w:rPr>
        <w:t>Date</w:t>
      </w:r>
      <w:r w:rsidRPr="00B215D4">
        <w:t>] (to be reviewed at least annually).</w:t>
      </w:r>
    </w:p>
    <w:p w14:paraId="7A8F9671" w14:textId="77777777" w:rsidR="00B215D4" w:rsidRPr="00B215D4" w:rsidRDefault="00B215D4" w:rsidP="00B215D4">
      <w:r w:rsidRPr="00B215D4">
        <w:t>This policy should be signed by the Club Manager and made available to all staff and parents.</w:t>
      </w:r>
    </w:p>
    <w:p w14:paraId="718B6828" w14:textId="77777777" w:rsidR="00B215D4" w:rsidRPr="00B215D4" w:rsidRDefault="00B215D4" w:rsidP="00B215D4">
      <w:r w:rsidRPr="00B215D4">
        <w:t xml:space="preserve">Would you like me to help you draft the </w:t>
      </w:r>
      <w:r w:rsidRPr="00B215D4">
        <w:rPr>
          <w:b/>
          <w:bCs/>
        </w:rPr>
        <w:t>Risk Assessment</w:t>
      </w:r>
      <w:r w:rsidRPr="00B215D4">
        <w:t xml:space="preserve"> document to accompany this policy, focusing on the specific risks of clay work?</w:t>
      </w:r>
    </w:p>
    <w:p w14:paraId="11E13723" w14:textId="77777777" w:rsidR="00B215D4" w:rsidRDefault="00B215D4"/>
    <w:sectPr w:rsidR="00B215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D16E7"/>
    <w:multiLevelType w:val="multilevel"/>
    <w:tmpl w:val="AD70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52D88"/>
    <w:multiLevelType w:val="multilevel"/>
    <w:tmpl w:val="D4B8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0356C"/>
    <w:multiLevelType w:val="multilevel"/>
    <w:tmpl w:val="63EAA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64EC7"/>
    <w:multiLevelType w:val="multilevel"/>
    <w:tmpl w:val="E18E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40CCD"/>
    <w:multiLevelType w:val="multilevel"/>
    <w:tmpl w:val="A162C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23405"/>
    <w:multiLevelType w:val="multilevel"/>
    <w:tmpl w:val="BA5A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3A6A81"/>
    <w:multiLevelType w:val="multilevel"/>
    <w:tmpl w:val="318C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B0947"/>
    <w:multiLevelType w:val="multilevel"/>
    <w:tmpl w:val="1082A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EA687F"/>
    <w:multiLevelType w:val="multilevel"/>
    <w:tmpl w:val="29EA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015513">
    <w:abstractNumId w:val="5"/>
  </w:num>
  <w:num w:numId="2" w16cid:durableId="812716181">
    <w:abstractNumId w:val="3"/>
  </w:num>
  <w:num w:numId="3" w16cid:durableId="1471292224">
    <w:abstractNumId w:val="6"/>
  </w:num>
  <w:num w:numId="4" w16cid:durableId="275672483">
    <w:abstractNumId w:val="0"/>
  </w:num>
  <w:num w:numId="5" w16cid:durableId="610477402">
    <w:abstractNumId w:val="7"/>
  </w:num>
  <w:num w:numId="6" w16cid:durableId="970786006">
    <w:abstractNumId w:val="2"/>
  </w:num>
  <w:num w:numId="7" w16cid:durableId="39863267">
    <w:abstractNumId w:val="4"/>
  </w:num>
  <w:num w:numId="8" w16cid:durableId="1137797850">
    <w:abstractNumId w:val="1"/>
  </w:num>
  <w:num w:numId="9" w16cid:durableId="6916842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D4"/>
    <w:rsid w:val="00074F22"/>
    <w:rsid w:val="00B2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69B0"/>
  <w15:chartTrackingRefBased/>
  <w15:docId w15:val="{EB61531F-EF82-4936-974A-E98F48FD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5D4"/>
    <w:rPr>
      <w:rFonts w:eastAsiaTheme="majorEastAsia" w:cstheme="majorBidi"/>
      <w:color w:val="272727" w:themeColor="text1" w:themeTint="D8"/>
    </w:rPr>
  </w:style>
  <w:style w:type="paragraph" w:styleId="Title">
    <w:name w:val="Title"/>
    <w:basedOn w:val="Normal"/>
    <w:next w:val="Normal"/>
    <w:link w:val="TitleChar"/>
    <w:uiPriority w:val="10"/>
    <w:qFormat/>
    <w:rsid w:val="00B21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5D4"/>
    <w:pPr>
      <w:spacing w:before="160"/>
      <w:jc w:val="center"/>
    </w:pPr>
    <w:rPr>
      <w:i/>
      <w:iCs/>
      <w:color w:val="404040" w:themeColor="text1" w:themeTint="BF"/>
    </w:rPr>
  </w:style>
  <w:style w:type="character" w:customStyle="1" w:styleId="QuoteChar">
    <w:name w:val="Quote Char"/>
    <w:basedOn w:val="DefaultParagraphFont"/>
    <w:link w:val="Quote"/>
    <w:uiPriority w:val="29"/>
    <w:rsid w:val="00B215D4"/>
    <w:rPr>
      <w:i/>
      <w:iCs/>
      <w:color w:val="404040" w:themeColor="text1" w:themeTint="BF"/>
    </w:rPr>
  </w:style>
  <w:style w:type="paragraph" w:styleId="ListParagraph">
    <w:name w:val="List Paragraph"/>
    <w:basedOn w:val="Normal"/>
    <w:uiPriority w:val="34"/>
    <w:qFormat/>
    <w:rsid w:val="00B215D4"/>
    <w:pPr>
      <w:ind w:left="720"/>
      <w:contextualSpacing/>
    </w:pPr>
  </w:style>
  <w:style w:type="character" w:styleId="IntenseEmphasis">
    <w:name w:val="Intense Emphasis"/>
    <w:basedOn w:val="DefaultParagraphFont"/>
    <w:uiPriority w:val="21"/>
    <w:qFormat/>
    <w:rsid w:val="00B215D4"/>
    <w:rPr>
      <w:i/>
      <w:iCs/>
      <w:color w:val="0F4761" w:themeColor="accent1" w:themeShade="BF"/>
    </w:rPr>
  </w:style>
  <w:style w:type="paragraph" w:styleId="IntenseQuote">
    <w:name w:val="Intense Quote"/>
    <w:basedOn w:val="Normal"/>
    <w:next w:val="Normal"/>
    <w:link w:val="IntenseQuoteChar"/>
    <w:uiPriority w:val="30"/>
    <w:qFormat/>
    <w:rsid w:val="00B21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5D4"/>
    <w:rPr>
      <w:i/>
      <w:iCs/>
      <w:color w:val="0F4761" w:themeColor="accent1" w:themeShade="BF"/>
    </w:rPr>
  </w:style>
  <w:style w:type="character" w:styleId="IntenseReference">
    <w:name w:val="Intense Reference"/>
    <w:basedOn w:val="DefaultParagraphFont"/>
    <w:uiPriority w:val="32"/>
    <w:qFormat/>
    <w:rsid w:val="00B215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820</Words>
  <Characters>4399</Characters>
  <Application>Microsoft Office Word</Application>
  <DocSecurity>0</DocSecurity>
  <Lines>99</Lines>
  <Paragraphs>64</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Harrison</dc:creator>
  <cp:keywords/>
  <dc:description/>
  <cp:lastModifiedBy>Victoria Harrison</cp:lastModifiedBy>
  <cp:revision>1</cp:revision>
  <dcterms:created xsi:type="dcterms:W3CDTF">2025-11-06T22:25:00Z</dcterms:created>
  <dcterms:modified xsi:type="dcterms:W3CDTF">2025-11-06T22:27:00Z</dcterms:modified>
</cp:coreProperties>
</file>